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3A8" w:rsidRDefault="00B74FA5">
      <w:pPr>
        <w:spacing w:before="87"/>
        <w:ind w:right="615"/>
        <w:jc w:val="center"/>
        <w:rPr>
          <w:b/>
          <w:sz w:val="20"/>
        </w:rPr>
      </w:pPr>
      <w:r>
        <w:rPr>
          <w:b/>
          <w:w w:val="105"/>
          <w:sz w:val="20"/>
        </w:rPr>
        <w:t>ANNA UNIVERSITY: CHENNAI – 600 025</w:t>
      </w:r>
    </w:p>
    <w:p w:rsidR="00B563A8" w:rsidRDefault="00B563A8">
      <w:pPr>
        <w:pStyle w:val="BodyText"/>
        <w:spacing w:before="4"/>
        <w:rPr>
          <w:b/>
          <w:sz w:val="21"/>
        </w:rPr>
      </w:pPr>
    </w:p>
    <w:p w:rsidR="00B563A8" w:rsidRDefault="00B74FA5">
      <w:pPr>
        <w:spacing w:before="1"/>
        <w:ind w:right="617"/>
        <w:jc w:val="center"/>
        <w:rPr>
          <w:b/>
          <w:sz w:val="20"/>
        </w:rPr>
      </w:pPr>
      <w:r>
        <w:rPr>
          <w:b/>
          <w:w w:val="105"/>
          <w:sz w:val="20"/>
        </w:rPr>
        <w:t>B.E./</w:t>
      </w:r>
      <w:proofErr w:type="spellStart"/>
      <w:r>
        <w:rPr>
          <w:b/>
          <w:w w:val="105"/>
          <w:sz w:val="20"/>
        </w:rPr>
        <w:t>B.Tech</w:t>
      </w:r>
      <w:proofErr w:type="spellEnd"/>
      <w:r>
        <w:rPr>
          <w:b/>
          <w:w w:val="105"/>
          <w:sz w:val="20"/>
        </w:rPr>
        <w:t>. DEGREE EXAMINATIONS, NOVEMBER/DECEMBER 2020</w:t>
      </w:r>
    </w:p>
    <w:p w:rsidR="00B563A8" w:rsidRDefault="00B563A8">
      <w:pPr>
        <w:pStyle w:val="BodyText"/>
        <w:spacing w:before="3"/>
        <w:rPr>
          <w:b/>
          <w:sz w:val="21"/>
        </w:rPr>
      </w:pPr>
    </w:p>
    <w:p w:rsidR="00B563A8" w:rsidRDefault="00B74FA5">
      <w:pPr>
        <w:spacing w:line="496" w:lineRule="auto"/>
        <w:ind w:left="3541" w:right="4158"/>
        <w:jc w:val="center"/>
        <w:rPr>
          <w:b/>
          <w:sz w:val="20"/>
        </w:rPr>
      </w:pPr>
      <w:r>
        <w:rPr>
          <w:b/>
          <w:w w:val="105"/>
          <w:sz w:val="20"/>
        </w:rPr>
        <w:t>Regulations – 2013 Seventh Semester</w:t>
      </w:r>
    </w:p>
    <w:p w:rsidR="00B563A8" w:rsidRDefault="00B74FA5">
      <w:pPr>
        <w:spacing w:before="1" w:line="496" w:lineRule="auto"/>
        <w:ind w:right="617"/>
        <w:jc w:val="center"/>
        <w:rPr>
          <w:b/>
          <w:sz w:val="20"/>
        </w:rPr>
      </w:pPr>
      <w:r>
        <w:rPr>
          <w:b/>
          <w:w w:val="105"/>
          <w:sz w:val="20"/>
        </w:rPr>
        <w:t>(B.E</w:t>
      </w:r>
      <w:r>
        <w:rPr>
          <w:b/>
          <w:spacing w:val="-16"/>
          <w:w w:val="105"/>
          <w:sz w:val="20"/>
        </w:rPr>
        <w:t xml:space="preserve"> </w:t>
      </w:r>
      <w:r>
        <w:rPr>
          <w:b/>
          <w:w w:val="105"/>
          <w:sz w:val="20"/>
        </w:rPr>
        <w:t>Mechanical</w:t>
      </w:r>
      <w:r>
        <w:rPr>
          <w:b/>
          <w:spacing w:val="-16"/>
          <w:w w:val="105"/>
          <w:sz w:val="20"/>
        </w:rPr>
        <w:t xml:space="preserve"> </w:t>
      </w:r>
      <w:r>
        <w:rPr>
          <w:b/>
          <w:w w:val="105"/>
          <w:sz w:val="20"/>
        </w:rPr>
        <w:t>Engineering/</w:t>
      </w:r>
      <w:r>
        <w:rPr>
          <w:b/>
          <w:spacing w:val="-14"/>
          <w:w w:val="105"/>
          <w:sz w:val="20"/>
        </w:rPr>
        <w:t xml:space="preserve"> </w:t>
      </w:r>
      <w:r>
        <w:rPr>
          <w:b/>
          <w:w w:val="105"/>
          <w:sz w:val="20"/>
        </w:rPr>
        <w:t>B.E</w:t>
      </w:r>
      <w:r>
        <w:rPr>
          <w:b/>
          <w:spacing w:val="-14"/>
          <w:w w:val="105"/>
          <w:sz w:val="20"/>
        </w:rPr>
        <w:t xml:space="preserve"> </w:t>
      </w:r>
      <w:r>
        <w:rPr>
          <w:b/>
          <w:w w:val="105"/>
          <w:sz w:val="20"/>
        </w:rPr>
        <w:t>Mechanical</w:t>
      </w:r>
      <w:r>
        <w:rPr>
          <w:b/>
          <w:spacing w:val="-15"/>
          <w:w w:val="105"/>
          <w:sz w:val="20"/>
        </w:rPr>
        <w:t xml:space="preserve"> </w:t>
      </w:r>
      <w:r>
        <w:rPr>
          <w:b/>
          <w:w w:val="105"/>
          <w:sz w:val="20"/>
        </w:rPr>
        <w:t>and</w:t>
      </w:r>
      <w:r>
        <w:rPr>
          <w:b/>
          <w:spacing w:val="-16"/>
          <w:w w:val="105"/>
          <w:sz w:val="20"/>
        </w:rPr>
        <w:t xml:space="preserve"> </w:t>
      </w:r>
      <w:r>
        <w:rPr>
          <w:b/>
          <w:w w:val="105"/>
          <w:sz w:val="20"/>
        </w:rPr>
        <w:t>Automation</w:t>
      </w:r>
      <w:r>
        <w:rPr>
          <w:b/>
          <w:spacing w:val="-15"/>
          <w:w w:val="105"/>
          <w:sz w:val="20"/>
        </w:rPr>
        <w:t xml:space="preserve"> </w:t>
      </w:r>
      <w:r>
        <w:rPr>
          <w:b/>
          <w:w w:val="105"/>
          <w:sz w:val="20"/>
        </w:rPr>
        <w:t>Engineering/</w:t>
      </w:r>
      <w:r>
        <w:rPr>
          <w:b/>
          <w:spacing w:val="-14"/>
          <w:w w:val="105"/>
          <w:sz w:val="20"/>
        </w:rPr>
        <w:t xml:space="preserve"> </w:t>
      </w:r>
      <w:r>
        <w:rPr>
          <w:b/>
          <w:w w:val="105"/>
          <w:sz w:val="20"/>
        </w:rPr>
        <w:t>B.E</w:t>
      </w:r>
      <w:r>
        <w:rPr>
          <w:b/>
          <w:spacing w:val="-16"/>
          <w:w w:val="105"/>
          <w:sz w:val="20"/>
        </w:rPr>
        <w:t xml:space="preserve"> </w:t>
      </w:r>
      <w:r>
        <w:rPr>
          <w:b/>
          <w:w w:val="105"/>
          <w:sz w:val="20"/>
        </w:rPr>
        <w:t>Production Engineering)</w:t>
      </w:r>
    </w:p>
    <w:p w:rsidR="00B563A8" w:rsidRDefault="00B74FA5">
      <w:pPr>
        <w:spacing w:before="1"/>
        <w:ind w:right="618"/>
        <w:jc w:val="center"/>
        <w:rPr>
          <w:b/>
          <w:sz w:val="20"/>
        </w:rPr>
      </w:pPr>
      <w:r>
        <w:rPr>
          <w:b/>
          <w:w w:val="105"/>
          <w:sz w:val="20"/>
        </w:rPr>
        <w:t>ME6711-  Simulation and Analysis Laboratory</w:t>
      </w:r>
    </w:p>
    <w:p w:rsidR="00B563A8" w:rsidRDefault="00B563A8">
      <w:pPr>
        <w:pStyle w:val="BodyText"/>
        <w:spacing w:before="4"/>
        <w:rPr>
          <w:b/>
          <w:sz w:val="21"/>
        </w:rPr>
      </w:pPr>
    </w:p>
    <w:p w:rsidR="00B563A8" w:rsidRDefault="00B74FA5">
      <w:pPr>
        <w:tabs>
          <w:tab w:val="left" w:pos="6096"/>
        </w:tabs>
        <w:spacing w:before="1"/>
        <w:ind w:right="618"/>
        <w:jc w:val="center"/>
        <w:rPr>
          <w:b/>
          <w:sz w:val="20"/>
        </w:rPr>
      </w:pPr>
      <w:r>
        <w:rPr>
          <w:b/>
          <w:w w:val="105"/>
          <w:sz w:val="20"/>
        </w:rPr>
        <w:t>Time:</w:t>
      </w:r>
      <w:r>
        <w:rPr>
          <w:b/>
          <w:spacing w:val="-6"/>
          <w:w w:val="105"/>
          <w:sz w:val="20"/>
        </w:rPr>
        <w:t xml:space="preserve"> </w:t>
      </w:r>
      <w:r>
        <w:rPr>
          <w:b/>
          <w:w w:val="105"/>
          <w:sz w:val="20"/>
        </w:rPr>
        <w:t>3</w:t>
      </w:r>
      <w:r>
        <w:rPr>
          <w:b/>
          <w:spacing w:val="-8"/>
          <w:w w:val="105"/>
          <w:sz w:val="20"/>
        </w:rPr>
        <w:t xml:space="preserve"> </w:t>
      </w:r>
      <w:r>
        <w:rPr>
          <w:b/>
          <w:w w:val="105"/>
          <w:sz w:val="20"/>
        </w:rPr>
        <w:t>Hours</w:t>
      </w:r>
      <w:r>
        <w:rPr>
          <w:b/>
          <w:w w:val="105"/>
          <w:sz w:val="20"/>
        </w:rPr>
        <w:tab/>
        <w:t>Maximum Marks:</w:t>
      </w:r>
      <w:r>
        <w:rPr>
          <w:b/>
          <w:spacing w:val="-9"/>
          <w:w w:val="105"/>
          <w:sz w:val="20"/>
        </w:rPr>
        <w:t xml:space="preserve"> </w:t>
      </w:r>
      <w:r>
        <w:rPr>
          <w:b/>
          <w:w w:val="105"/>
          <w:sz w:val="20"/>
        </w:rPr>
        <w:t>100</w:t>
      </w:r>
    </w:p>
    <w:p w:rsidR="00B563A8" w:rsidRDefault="00B74FA5">
      <w:pPr>
        <w:spacing w:before="127"/>
        <w:ind w:right="615"/>
        <w:jc w:val="center"/>
        <w:rPr>
          <w:b/>
          <w:sz w:val="20"/>
        </w:rPr>
      </w:pPr>
      <w:r>
        <w:rPr>
          <w:b/>
          <w:w w:val="105"/>
          <w:sz w:val="20"/>
        </w:rPr>
        <w:t>ALLOCATION OF MARKS</w:t>
      </w:r>
    </w:p>
    <w:p w:rsidR="00B563A8" w:rsidRDefault="00B563A8">
      <w:pPr>
        <w:pStyle w:val="BodyText"/>
        <w:rPr>
          <w:b/>
        </w:rPr>
      </w:pPr>
    </w:p>
    <w:p w:rsidR="00B563A8" w:rsidRDefault="00B563A8">
      <w:pPr>
        <w:pStyle w:val="BodyText"/>
        <w:rPr>
          <w:b/>
        </w:rPr>
      </w:pPr>
    </w:p>
    <w:p w:rsidR="00B563A8" w:rsidRDefault="00B563A8">
      <w:pPr>
        <w:pStyle w:val="BodyText"/>
        <w:rPr>
          <w:b/>
        </w:rPr>
      </w:pPr>
    </w:p>
    <w:p w:rsidR="00B563A8" w:rsidRDefault="00B563A8">
      <w:pPr>
        <w:pStyle w:val="BodyText"/>
        <w:spacing w:before="5"/>
        <w:rPr>
          <w:b/>
          <w:sz w:val="12"/>
        </w:rPr>
      </w:pPr>
    </w:p>
    <w:tbl>
      <w:tblPr>
        <w:tblW w:w="0" w:type="auto"/>
        <w:tblInd w:w="8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614"/>
        <w:gridCol w:w="4767"/>
        <w:gridCol w:w="1681"/>
      </w:tblGrid>
      <w:tr w:rsidR="00B563A8">
        <w:trPr>
          <w:trHeight w:val="617"/>
        </w:trPr>
        <w:tc>
          <w:tcPr>
            <w:tcW w:w="614" w:type="dxa"/>
          </w:tcPr>
          <w:p w:rsidR="00B563A8" w:rsidRDefault="00B74FA5">
            <w:pPr>
              <w:pStyle w:val="TableParagraph"/>
              <w:spacing w:before="8"/>
              <w:ind w:left="153"/>
              <w:rPr>
                <w:b/>
                <w:sz w:val="20"/>
              </w:rPr>
            </w:pPr>
            <w:r>
              <w:rPr>
                <w:b/>
                <w:w w:val="105"/>
                <w:sz w:val="20"/>
              </w:rPr>
              <w:t>SL.</w:t>
            </w:r>
          </w:p>
          <w:p w:rsidR="00B563A8" w:rsidRDefault="00B74FA5">
            <w:pPr>
              <w:pStyle w:val="TableParagraph"/>
              <w:spacing w:before="126"/>
              <w:ind w:left="151"/>
              <w:rPr>
                <w:b/>
                <w:sz w:val="20"/>
              </w:rPr>
            </w:pPr>
            <w:r>
              <w:rPr>
                <w:b/>
                <w:w w:val="105"/>
                <w:sz w:val="20"/>
              </w:rPr>
              <w:t>NO</w:t>
            </w:r>
          </w:p>
        </w:tc>
        <w:tc>
          <w:tcPr>
            <w:tcW w:w="4767" w:type="dxa"/>
          </w:tcPr>
          <w:p w:rsidR="00B563A8" w:rsidRDefault="00B74FA5">
            <w:pPr>
              <w:pStyle w:val="TableParagraph"/>
              <w:spacing w:before="137"/>
              <w:ind w:left="1634" w:right="1624"/>
              <w:jc w:val="center"/>
              <w:rPr>
                <w:b/>
                <w:sz w:val="20"/>
              </w:rPr>
            </w:pPr>
            <w:r>
              <w:rPr>
                <w:b/>
                <w:w w:val="105"/>
                <w:sz w:val="20"/>
              </w:rPr>
              <w:t>DESCRIPTION</w:t>
            </w:r>
          </w:p>
        </w:tc>
        <w:tc>
          <w:tcPr>
            <w:tcW w:w="1681" w:type="dxa"/>
          </w:tcPr>
          <w:p w:rsidR="00B563A8" w:rsidRDefault="00B74FA5">
            <w:pPr>
              <w:pStyle w:val="TableParagraph"/>
              <w:spacing w:before="137"/>
              <w:ind w:left="152" w:right="143"/>
              <w:jc w:val="center"/>
              <w:rPr>
                <w:b/>
                <w:sz w:val="20"/>
              </w:rPr>
            </w:pPr>
            <w:r>
              <w:rPr>
                <w:b/>
                <w:w w:val="105"/>
                <w:sz w:val="20"/>
              </w:rPr>
              <w:t>MAX MARKS</w:t>
            </w:r>
          </w:p>
        </w:tc>
      </w:tr>
      <w:tr w:rsidR="00B563A8">
        <w:trPr>
          <w:trHeight w:val="634"/>
        </w:trPr>
        <w:tc>
          <w:tcPr>
            <w:tcW w:w="614" w:type="dxa"/>
          </w:tcPr>
          <w:p w:rsidR="00B563A8" w:rsidRDefault="00B74FA5">
            <w:pPr>
              <w:pStyle w:val="TableParagraph"/>
              <w:spacing w:before="146"/>
              <w:ind w:left="0" w:right="245"/>
              <w:jc w:val="right"/>
              <w:rPr>
                <w:sz w:val="20"/>
              </w:rPr>
            </w:pPr>
            <w:r>
              <w:rPr>
                <w:w w:val="103"/>
                <w:sz w:val="20"/>
              </w:rPr>
              <w:t>1</w:t>
            </w:r>
          </w:p>
        </w:tc>
        <w:tc>
          <w:tcPr>
            <w:tcW w:w="4767" w:type="dxa"/>
          </w:tcPr>
          <w:p w:rsidR="00B563A8" w:rsidRDefault="00EE636A">
            <w:pPr>
              <w:pStyle w:val="TableParagraph"/>
              <w:spacing w:before="129"/>
              <w:rPr>
                <w:sz w:val="20"/>
              </w:rPr>
            </w:pPr>
            <w:r>
              <w:rPr>
                <w:sz w:val="20"/>
              </w:rPr>
              <w:t>ONLINE TEST</w:t>
            </w:r>
          </w:p>
        </w:tc>
        <w:tc>
          <w:tcPr>
            <w:tcW w:w="1681" w:type="dxa"/>
          </w:tcPr>
          <w:p w:rsidR="00B563A8" w:rsidRDefault="00EE636A">
            <w:pPr>
              <w:pStyle w:val="TableParagraph"/>
              <w:spacing w:before="147"/>
              <w:ind w:left="152" w:right="142"/>
              <w:jc w:val="center"/>
              <w:rPr>
                <w:b/>
                <w:sz w:val="20"/>
              </w:rPr>
            </w:pPr>
            <w:r>
              <w:rPr>
                <w:b/>
                <w:w w:val="105"/>
                <w:sz w:val="20"/>
              </w:rPr>
              <w:t>15</w:t>
            </w:r>
          </w:p>
        </w:tc>
      </w:tr>
      <w:tr w:rsidR="00B563A8">
        <w:trPr>
          <w:trHeight w:val="431"/>
        </w:trPr>
        <w:tc>
          <w:tcPr>
            <w:tcW w:w="614" w:type="dxa"/>
          </w:tcPr>
          <w:p w:rsidR="00B563A8" w:rsidRDefault="00B74FA5">
            <w:pPr>
              <w:pStyle w:val="TableParagraph"/>
              <w:spacing w:before="43"/>
              <w:ind w:left="0" w:right="245"/>
              <w:jc w:val="right"/>
              <w:rPr>
                <w:sz w:val="20"/>
              </w:rPr>
            </w:pPr>
            <w:r>
              <w:rPr>
                <w:w w:val="103"/>
                <w:sz w:val="20"/>
              </w:rPr>
              <w:t>2</w:t>
            </w:r>
          </w:p>
        </w:tc>
        <w:tc>
          <w:tcPr>
            <w:tcW w:w="4767" w:type="dxa"/>
          </w:tcPr>
          <w:p w:rsidR="00EE636A" w:rsidRDefault="00EE636A" w:rsidP="00EE636A">
            <w:pPr>
              <w:pStyle w:val="TableParagraph"/>
              <w:spacing w:before="5"/>
              <w:rPr>
                <w:sz w:val="20"/>
              </w:rPr>
            </w:pPr>
            <w:r>
              <w:rPr>
                <w:w w:val="105"/>
                <w:sz w:val="20"/>
              </w:rPr>
              <w:t>AIM, PROCEDURE</w:t>
            </w:r>
            <w:r w:rsidR="009D54BE">
              <w:rPr>
                <w:w w:val="105"/>
                <w:sz w:val="20"/>
              </w:rPr>
              <w:t>,DESIGN STEPS</w:t>
            </w:r>
          </w:p>
          <w:p w:rsidR="00B563A8" w:rsidRDefault="00B563A8" w:rsidP="00EE636A">
            <w:pPr>
              <w:pStyle w:val="TableParagraph"/>
              <w:spacing w:before="43"/>
              <w:rPr>
                <w:sz w:val="20"/>
              </w:rPr>
            </w:pPr>
          </w:p>
        </w:tc>
        <w:tc>
          <w:tcPr>
            <w:tcW w:w="1681" w:type="dxa"/>
          </w:tcPr>
          <w:p w:rsidR="00B563A8" w:rsidRDefault="00EE636A">
            <w:pPr>
              <w:pStyle w:val="TableParagraph"/>
              <w:spacing w:before="44"/>
              <w:ind w:left="152" w:right="142"/>
              <w:jc w:val="center"/>
              <w:rPr>
                <w:b/>
                <w:sz w:val="20"/>
              </w:rPr>
            </w:pPr>
            <w:r>
              <w:rPr>
                <w:b/>
                <w:w w:val="105"/>
                <w:sz w:val="20"/>
              </w:rPr>
              <w:t>65</w:t>
            </w:r>
          </w:p>
        </w:tc>
      </w:tr>
      <w:tr w:rsidR="00B563A8">
        <w:trPr>
          <w:trHeight w:val="531"/>
        </w:trPr>
        <w:tc>
          <w:tcPr>
            <w:tcW w:w="614" w:type="dxa"/>
          </w:tcPr>
          <w:p w:rsidR="00B563A8" w:rsidRDefault="00B74FA5">
            <w:pPr>
              <w:pStyle w:val="TableParagraph"/>
              <w:spacing w:before="94"/>
              <w:ind w:left="0" w:right="245"/>
              <w:jc w:val="right"/>
              <w:rPr>
                <w:sz w:val="20"/>
              </w:rPr>
            </w:pPr>
            <w:r>
              <w:rPr>
                <w:w w:val="103"/>
                <w:sz w:val="20"/>
              </w:rPr>
              <w:t>3</w:t>
            </w:r>
          </w:p>
        </w:tc>
        <w:tc>
          <w:tcPr>
            <w:tcW w:w="4767" w:type="dxa"/>
          </w:tcPr>
          <w:p w:rsidR="00B563A8" w:rsidRDefault="00B74FA5">
            <w:pPr>
              <w:pStyle w:val="TableParagraph"/>
              <w:spacing w:before="94"/>
              <w:rPr>
                <w:sz w:val="20"/>
              </w:rPr>
            </w:pPr>
            <w:r>
              <w:rPr>
                <w:w w:val="105"/>
                <w:sz w:val="20"/>
              </w:rPr>
              <w:t>RESULT</w:t>
            </w:r>
          </w:p>
        </w:tc>
        <w:tc>
          <w:tcPr>
            <w:tcW w:w="1681" w:type="dxa"/>
          </w:tcPr>
          <w:p w:rsidR="00B563A8" w:rsidRDefault="00EE636A">
            <w:pPr>
              <w:pStyle w:val="TableParagraph"/>
              <w:spacing w:before="95"/>
              <w:ind w:left="152" w:right="142"/>
              <w:jc w:val="center"/>
              <w:rPr>
                <w:b/>
                <w:sz w:val="20"/>
              </w:rPr>
            </w:pPr>
            <w:r>
              <w:rPr>
                <w:b/>
                <w:w w:val="105"/>
                <w:sz w:val="20"/>
              </w:rPr>
              <w:t>1</w:t>
            </w:r>
            <w:r w:rsidR="00B74FA5">
              <w:rPr>
                <w:b/>
                <w:w w:val="105"/>
                <w:sz w:val="20"/>
              </w:rPr>
              <w:t>0</w:t>
            </w:r>
          </w:p>
        </w:tc>
      </w:tr>
      <w:tr w:rsidR="00B563A8">
        <w:trPr>
          <w:trHeight w:val="531"/>
        </w:trPr>
        <w:tc>
          <w:tcPr>
            <w:tcW w:w="614" w:type="dxa"/>
          </w:tcPr>
          <w:p w:rsidR="00B563A8" w:rsidRDefault="00B74FA5">
            <w:pPr>
              <w:pStyle w:val="TableParagraph"/>
              <w:spacing w:before="93"/>
              <w:ind w:left="0" w:right="245"/>
              <w:jc w:val="right"/>
              <w:rPr>
                <w:sz w:val="20"/>
              </w:rPr>
            </w:pPr>
            <w:r>
              <w:rPr>
                <w:w w:val="103"/>
                <w:sz w:val="20"/>
              </w:rPr>
              <w:t>4</w:t>
            </w:r>
          </w:p>
        </w:tc>
        <w:tc>
          <w:tcPr>
            <w:tcW w:w="4767" w:type="dxa"/>
          </w:tcPr>
          <w:p w:rsidR="00B563A8" w:rsidRDefault="00B74FA5">
            <w:pPr>
              <w:pStyle w:val="TableParagraph"/>
              <w:spacing w:before="93"/>
              <w:rPr>
                <w:sz w:val="20"/>
              </w:rPr>
            </w:pPr>
            <w:r>
              <w:rPr>
                <w:w w:val="105"/>
                <w:sz w:val="20"/>
              </w:rPr>
              <w:t>VIVA VOCE</w:t>
            </w:r>
          </w:p>
        </w:tc>
        <w:tc>
          <w:tcPr>
            <w:tcW w:w="1681" w:type="dxa"/>
          </w:tcPr>
          <w:p w:rsidR="00B563A8" w:rsidRDefault="00B74FA5">
            <w:pPr>
              <w:pStyle w:val="TableParagraph"/>
              <w:spacing w:before="94"/>
              <w:ind w:left="152" w:right="142"/>
              <w:jc w:val="center"/>
              <w:rPr>
                <w:b/>
                <w:sz w:val="20"/>
              </w:rPr>
            </w:pPr>
            <w:r>
              <w:rPr>
                <w:b/>
                <w:w w:val="105"/>
                <w:sz w:val="20"/>
              </w:rPr>
              <w:t>10</w:t>
            </w:r>
          </w:p>
        </w:tc>
      </w:tr>
      <w:tr w:rsidR="00B563A8">
        <w:trPr>
          <w:trHeight w:val="531"/>
        </w:trPr>
        <w:tc>
          <w:tcPr>
            <w:tcW w:w="5381" w:type="dxa"/>
            <w:gridSpan w:val="2"/>
          </w:tcPr>
          <w:p w:rsidR="00B563A8" w:rsidRDefault="00B74FA5">
            <w:pPr>
              <w:pStyle w:val="TableParagraph"/>
              <w:spacing w:before="95"/>
              <w:ind w:left="0" w:right="90"/>
              <w:jc w:val="right"/>
              <w:rPr>
                <w:b/>
                <w:sz w:val="20"/>
              </w:rPr>
            </w:pPr>
            <w:r>
              <w:rPr>
                <w:b/>
                <w:sz w:val="20"/>
              </w:rPr>
              <w:t>TOTAL</w:t>
            </w:r>
          </w:p>
        </w:tc>
        <w:tc>
          <w:tcPr>
            <w:tcW w:w="1681" w:type="dxa"/>
          </w:tcPr>
          <w:p w:rsidR="00B563A8" w:rsidRDefault="00B74FA5">
            <w:pPr>
              <w:pStyle w:val="TableParagraph"/>
              <w:spacing w:before="95"/>
              <w:ind w:left="152" w:right="142"/>
              <w:jc w:val="center"/>
              <w:rPr>
                <w:b/>
                <w:sz w:val="20"/>
              </w:rPr>
            </w:pPr>
            <w:r>
              <w:rPr>
                <w:b/>
                <w:w w:val="105"/>
                <w:sz w:val="20"/>
              </w:rPr>
              <w:t>100</w:t>
            </w:r>
          </w:p>
        </w:tc>
      </w:tr>
    </w:tbl>
    <w:p w:rsidR="00B563A8" w:rsidRDefault="00B563A8">
      <w:pPr>
        <w:pStyle w:val="BodyText"/>
        <w:rPr>
          <w:b/>
        </w:rPr>
      </w:pPr>
    </w:p>
    <w:p w:rsidR="00B563A8" w:rsidRDefault="00B563A8">
      <w:pPr>
        <w:pStyle w:val="BodyText"/>
        <w:rPr>
          <w:b/>
        </w:rPr>
      </w:pPr>
    </w:p>
    <w:p w:rsidR="00B563A8" w:rsidRDefault="00B563A8">
      <w:pPr>
        <w:pStyle w:val="BodyText"/>
        <w:rPr>
          <w:b/>
        </w:rPr>
      </w:pPr>
    </w:p>
    <w:p w:rsidR="00B563A8" w:rsidRDefault="00B563A8">
      <w:pPr>
        <w:pStyle w:val="BodyText"/>
        <w:spacing w:before="3"/>
        <w:rPr>
          <w:b/>
          <w:sz w:val="25"/>
        </w:rPr>
      </w:pPr>
    </w:p>
    <w:p w:rsidR="00B563A8" w:rsidRDefault="00B74FA5">
      <w:pPr>
        <w:pStyle w:val="ListParagraph"/>
        <w:numPr>
          <w:ilvl w:val="0"/>
          <w:numId w:val="1"/>
        </w:numPr>
        <w:tabs>
          <w:tab w:val="left" w:pos="662"/>
        </w:tabs>
        <w:spacing w:before="97" w:line="372" w:lineRule="auto"/>
        <w:jc w:val="both"/>
        <w:rPr>
          <w:sz w:val="20"/>
        </w:rPr>
      </w:pPr>
      <w:r>
        <w:rPr>
          <w:w w:val="105"/>
          <w:sz w:val="20"/>
        </w:rPr>
        <w:t>Simulate</w:t>
      </w:r>
      <w:r>
        <w:rPr>
          <w:spacing w:val="-12"/>
          <w:w w:val="105"/>
          <w:sz w:val="20"/>
        </w:rPr>
        <w:t xml:space="preserve"> </w:t>
      </w:r>
      <w:r>
        <w:rPr>
          <w:w w:val="105"/>
          <w:sz w:val="20"/>
        </w:rPr>
        <w:t>the</w:t>
      </w:r>
      <w:r>
        <w:rPr>
          <w:spacing w:val="-11"/>
          <w:w w:val="105"/>
          <w:sz w:val="20"/>
        </w:rPr>
        <w:t xml:space="preserve"> </w:t>
      </w:r>
      <w:r>
        <w:rPr>
          <w:w w:val="105"/>
          <w:sz w:val="20"/>
        </w:rPr>
        <w:t>operation</w:t>
      </w:r>
      <w:r>
        <w:rPr>
          <w:spacing w:val="-12"/>
          <w:w w:val="105"/>
          <w:sz w:val="20"/>
        </w:rPr>
        <w:t xml:space="preserve"> </w:t>
      </w:r>
      <w:r>
        <w:rPr>
          <w:w w:val="105"/>
          <w:sz w:val="20"/>
        </w:rPr>
        <w:t>of</w:t>
      </w:r>
      <w:r>
        <w:rPr>
          <w:spacing w:val="-11"/>
          <w:w w:val="105"/>
          <w:sz w:val="20"/>
        </w:rPr>
        <w:t xml:space="preserve"> </w:t>
      </w:r>
      <w:r>
        <w:rPr>
          <w:w w:val="105"/>
          <w:sz w:val="20"/>
        </w:rPr>
        <w:t>an</w:t>
      </w:r>
      <w:r>
        <w:rPr>
          <w:spacing w:val="-12"/>
          <w:w w:val="105"/>
          <w:sz w:val="20"/>
        </w:rPr>
        <w:t xml:space="preserve"> </w:t>
      </w:r>
      <w:r>
        <w:rPr>
          <w:w w:val="105"/>
          <w:sz w:val="20"/>
        </w:rPr>
        <w:t>air</w:t>
      </w:r>
      <w:r>
        <w:rPr>
          <w:spacing w:val="-11"/>
          <w:w w:val="105"/>
          <w:sz w:val="20"/>
        </w:rPr>
        <w:t xml:space="preserve"> </w:t>
      </w:r>
      <w:r>
        <w:rPr>
          <w:w w:val="105"/>
          <w:sz w:val="20"/>
        </w:rPr>
        <w:t>conditioning</w:t>
      </w:r>
      <w:r>
        <w:rPr>
          <w:spacing w:val="-11"/>
          <w:w w:val="105"/>
          <w:sz w:val="20"/>
        </w:rPr>
        <w:t xml:space="preserve"> </w:t>
      </w:r>
      <w:r>
        <w:rPr>
          <w:w w:val="105"/>
          <w:sz w:val="20"/>
        </w:rPr>
        <w:t>system</w:t>
      </w:r>
      <w:r>
        <w:rPr>
          <w:spacing w:val="-11"/>
          <w:w w:val="105"/>
          <w:sz w:val="20"/>
        </w:rPr>
        <w:t xml:space="preserve"> </w:t>
      </w:r>
      <w:r>
        <w:rPr>
          <w:w w:val="105"/>
          <w:sz w:val="20"/>
        </w:rPr>
        <w:t>with</w:t>
      </w:r>
      <w:r>
        <w:rPr>
          <w:spacing w:val="-11"/>
          <w:w w:val="105"/>
          <w:sz w:val="20"/>
        </w:rPr>
        <w:t xml:space="preserve"> </w:t>
      </w:r>
      <w:r>
        <w:rPr>
          <w:w w:val="105"/>
          <w:sz w:val="20"/>
        </w:rPr>
        <w:t>condenser</w:t>
      </w:r>
      <w:r>
        <w:rPr>
          <w:spacing w:val="-11"/>
          <w:w w:val="105"/>
          <w:sz w:val="20"/>
        </w:rPr>
        <w:t xml:space="preserve"> </w:t>
      </w:r>
      <w:r>
        <w:rPr>
          <w:w w:val="105"/>
          <w:sz w:val="20"/>
        </w:rPr>
        <w:t>temperature</w:t>
      </w:r>
      <w:r>
        <w:rPr>
          <w:spacing w:val="-11"/>
          <w:w w:val="105"/>
          <w:sz w:val="20"/>
        </w:rPr>
        <w:t xml:space="preserve"> </w:t>
      </w:r>
      <w:r>
        <w:rPr>
          <w:w w:val="105"/>
          <w:sz w:val="20"/>
        </w:rPr>
        <w:t>and</w:t>
      </w:r>
      <w:r>
        <w:rPr>
          <w:spacing w:val="-12"/>
          <w:w w:val="105"/>
          <w:sz w:val="20"/>
        </w:rPr>
        <w:t xml:space="preserve"> </w:t>
      </w:r>
      <w:r>
        <w:rPr>
          <w:w w:val="105"/>
          <w:sz w:val="20"/>
        </w:rPr>
        <w:t>evaporator temperatures as input to get COP using C/ MATLAB. Also find the COP for the following cases</w:t>
      </w:r>
    </w:p>
    <w:tbl>
      <w:tblPr>
        <w:tblW w:w="0" w:type="auto"/>
        <w:tblInd w:w="1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61"/>
        <w:gridCol w:w="2749"/>
        <w:gridCol w:w="2749"/>
      </w:tblGrid>
      <w:tr w:rsidR="00B563A8">
        <w:trPr>
          <w:trHeight w:val="713"/>
        </w:trPr>
        <w:tc>
          <w:tcPr>
            <w:tcW w:w="761" w:type="dxa"/>
          </w:tcPr>
          <w:p w:rsidR="00B563A8" w:rsidRDefault="00B74FA5">
            <w:pPr>
              <w:pStyle w:val="TableParagraph"/>
              <w:spacing w:before="2"/>
              <w:rPr>
                <w:b/>
                <w:sz w:val="20"/>
              </w:rPr>
            </w:pPr>
            <w:r>
              <w:rPr>
                <w:b/>
                <w:w w:val="105"/>
                <w:sz w:val="20"/>
              </w:rPr>
              <w:t>Case</w:t>
            </w:r>
          </w:p>
          <w:p w:rsidR="00B563A8" w:rsidRDefault="00B74FA5">
            <w:pPr>
              <w:pStyle w:val="TableParagraph"/>
              <w:spacing w:before="128"/>
              <w:rPr>
                <w:b/>
                <w:sz w:val="20"/>
              </w:rPr>
            </w:pPr>
            <w:r>
              <w:rPr>
                <w:b/>
                <w:w w:val="105"/>
                <w:sz w:val="20"/>
              </w:rPr>
              <w:t>No.</w:t>
            </w:r>
          </w:p>
        </w:tc>
        <w:tc>
          <w:tcPr>
            <w:tcW w:w="2749" w:type="dxa"/>
          </w:tcPr>
          <w:p w:rsidR="00B563A8" w:rsidRDefault="00B74FA5">
            <w:pPr>
              <w:pStyle w:val="TableParagraph"/>
              <w:spacing w:before="2"/>
              <w:rPr>
                <w:b/>
                <w:sz w:val="20"/>
              </w:rPr>
            </w:pPr>
            <w:r>
              <w:rPr>
                <w:b/>
                <w:w w:val="105"/>
                <w:sz w:val="20"/>
              </w:rPr>
              <w:t>Condenser Temperature</w:t>
            </w:r>
          </w:p>
          <w:p w:rsidR="00B563A8" w:rsidRDefault="00B74FA5">
            <w:pPr>
              <w:pStyle w:val="TableParagraph"/>
              <w:spacing w:before="128"/>
              <w:rPr>
                <w:b/>
                <w:sz w:val="20"/>
              </w:rPr>
            </w:pPr>
            <w:r>
              <w:rPr>
                <w:b/>
                <w:w w:val="105"/>
                <w:sz w:val="20"/>
              </w:rPr>
              <w:t>°C</w:t>
            </w:r>
          </w:p>
        </w:tc>
        <w:tc>
          <w:tcPr>
            <w:tcW w:w="2749" w:type="dxa"/>
          </w:tcPr>
          <w:p w:rsidR="00B563A8" w:rsidRDefault="00B74FA5">
            <w:pPr>
              <w:pStyle w:val="TableParagraph"/>
              <w:spacing w:before="2"/>
              <w:rPr>
                <w:b/>
                <w:sz w:val="20"/>
              </w:rPr>
            </w:pPr>
            <w:r>
              <w:rPr>
                <w:b/>
                <w:w w:val="105"/>
                <w:sz w:val="20"/>
              </w:rPr>
              <w:t>Evaporator Temperature</w:t>
            </w:r>
          </w:p>
          <w:p w:rsidR="00B563A8" w:rsidRDefault="00B74FA5">
            <w:pPr>
              <w:pStyle w:val="TableParagraph"/>
              <w:spacing w:before="128"/>
              <w:rPr>
                <w:b/>
                <w:sz w:val="20"/>
              </w:rPr>
            </w:pPr>
            <w:r>
              <w:rPr>
                <w:b/>
                <w:w w:val="105"/>
                <w:sz w:val="20"/>
              </w:rPr>
              <w:t>°C</w:t>
            </w:r>
          </w:p>
        </w:tc>
      </w:tr>
      <w:tr w:rsidR="00B563A8">
        <w:trPr>
          <w:trHeight w:val="357"/>
        </w:trPr>
        <w:tc>
          <w:tcPr>
            <w:tcW w:w="761" w:type="dxa"/>
          </w:tcPr>
          <w:p w:rsidR="00B563A8" w:rsidRDefault="00B74FA5">
            <w:pPr>
              <w:pStyle w:val="TableParagraph"/>
              <w:spacing w:before="2"/>
              <w:ind w:left="0" w:right="155"/>
              <w:jc w:val="right"/>
              <w:rPr>
                <w:sz w:val="20"/>
              </w:rPr>
            </w:pPr>
            <w:r>
              <w:rPr>
                <w:sz w:val="20"/>
              </w:rPr>
              <w:t>1.</w:t>
            </w:r>
          </w:p>
        </w:tc>
        <w:tc>
          <w:tcPr>
            <w:tcW w:w="2749" w:type="dxa"/>
          </w:tcPr>
          <w:p w:rsidR="00B563A8" w:rsidRDefault="00B74FA5">
            <w:pPr>
              <w:pStyle w:val="TableParagraph"/>
              <w:spacing w:before="2"/>
              <w:rPr>
                <w:sz w:val="20"/>
              </w:rPr>
            </w:pPr>
            <w:r>
              <w:rPr>
                <w:w w:val="105"/>
                <w:sz w:val="20"/>
              </w:rPr>
              <w:t>34</w:t>
            </w:r>
          </w:p>
        </w:tc>
        <w:tc>
          <w:tcPr>
            <w:tcW w:w="2749" w:type="dxa"/>
          </w:tcPr>
          <w:p w:rsidR="00B563A8" w:rsidRDefault="00B74FA5">
            <w:pPr>
              <w:pStyle w:val="TableParagraph"/>
              <w:spacing w:before="2"/>
              <w:ind w:left="115"/>
              <w:rPr>
                <w:sz w:val="20"/>
              </w:rPr>
            </w:pPr>
            <w:r>
              <w:rPr>
                <w:w w:val="105"/>
                <w:sz w:val="20"/>
              </w:rPr>
              <w:t>23</w:t>
            </w:r>
          </w:p>
        </w:tc>
      </w:tr>
      <w:tr w:rsidR="00B563A8">
        <w:trPr>
          <w:trHeight w:val="356"/>
        </w:trPr>
        <w:tc>
          <w:tcPr>
            <w:tcW w:w="761" w:type="dxa"/>
          </w:tcPr>
          <w:p w:rsidR="00B563A8" w:rsidRDefault="00B74FA5">
            <w:pPr>
              <w:pStyle w:val="TableParagraph"/>
              <w:ind w:left="0" w:right="155"/>
              <w:jc w:val="right"/>
              <w:rPr>
                <w:sz w:val="20"/>
              </w:rPr>
            </w:pPr>
            <w:r>
              <w:rPr>
                <w:sz w:val="20"/>
              </w:rPr>
              <w:t>2.</w:t>
            </w:r>
          </w:p>
        </w:tc>
        <w:tc>
          <w:tcPr>
            <w:tcW w:w="2749" w:type="dxa"/>
          </w:tcPr>
          <w:p w:rsidR="00B563A8" w:rsidRDefault="00B74FA5">
            <w:pPr>
              <w:pStyle w:val="TableParagraph"/>
              <w:rPr>
                <w:sz w:val="20"/>
              </w:rPr>
            </w:pPr>
            <w:r>
              <w:rPr>
                <w:w w:val="105"/>
                <w:sz w:val="20"/>
              </w:rPr>
              <w:t>30</w:t>
            </w:r>
          </w:p>
        </w:tc>
        <w:tc>
          <w:tcPr>
            <w:tcW w:w="2749" w:type="dxa"/>
          </w:tcPr>
          <w:p w:rsidR="00B563A8" w:rsidRDefault="00B74FA5">
            <w:pPr>
              <w:pStyle w:val="TableParagraph"/>
              <w:rPr>
                <w:sz w:val="20"/>
              </w:rPr>
            </w:pPr>
            <w:r>
              <w:rPr>
                <w:w w:val="105"/>
                <w:sz w:val="20"/>
              </w:rPr>
              <w:t>18</w:t>
            </w:r>
          </w:p>
        </w:tc>
      </w:tr>
    </w:tbl>
    <w:p w:rsidR="00B563A8" w:rsidRDefault="00B563A8">
      <w:pPr>
        <w:rPr>
          <w:sz w:val="20"/>
        </w:rPr>
        <w:sectPr w:rsidR="00B563A8">
          <w:type w:val="continuous"/>
          <w:pgSz w:w="12240" w:h="15840"/>
          <w:pgMar w:top="1020" w:right="1100" w:bottom="280" w:left="1720" w:header="720" w:footer="720" w:gutter="0"/>
          <w:cols w:space="720"/>
        </w:sectPr>
      </w:pPr>
    </w:p>
    <w:p w:rsidR="00B563A8" w:rsidRDefault="00B74FA5">
      <w:pPr>
        <w:pStyle w:val="ListParagraph"/>
        <w:numPr>
          <w:ilvl w:val="0"/>
          <w:numId w:val="1"/>
        </w:numPr>
        <w:tabs>
          <w:tab w:val="left" w:pos="662"/>
        </w:tabs>
        <w:spacing w:before="87" w:line="372" w:lineRule="auto"/>
        <w:ind w:right="767"/>
        <w:jc w:val="both"/>
        <w:rPr>
          <w:sz w:val="20"/>
        </w:rPr>
      </w:pPr>
      <w:r>
        <w:rPr>
          <w:w w:val="105"/>
          <w:sz w:val="20"/>
        </w:rPr>
        <w:lastRenderedPageBreak/>
        <w:t>Simulate the operation of Hydraulic/Pneumatic cylinder using C / MATLAB. Also illustrate with an</w:t>
      </w:r>
      <w:r>
        <w:rPr>
          <w:spacing w:val="-6"/>
          <w:w w:val="105"/>
          <w:sz w:val="20"/>
        </w:rPr>
        <w:t xml:space="preserve"> </w:t>
      </w:r>
      <w:r>
        <w:rPr>
          <w:w w:val="105"/>
          <w:sz w:val="20"/>
        </w:rPr>
        <w:t>example.</w:t>
      </w:r>
    </w:p>
    <w:p w:rsidR="00B563A8" w:rsidRDefault="00B563A8">
      <w:pPr>
        <w:pStyle w:val="BodyText"/>
        <w:rPr>
          <w:sz w:val="22"/>
        </w:rPr>
      </w:pPr>
    </w:p>
    <w:p w:rsidR="00B563A8" w:rsidRDefault="00B563A8">
      <w:pPr>
        <w:pStyle w:val="BodyText"/>
        <w:rPr>
          <w:sz w:val="22"/>
        </w:rPr>
      </w:pPr>
    </w:p>
    <w:p w:rsidR="00B563A8" w:rsidRDefault="00B563A8">
      <w:pPr>
        <w:pStyle w:val="BodyText"/>
        <w:rPr>
          <w:sz w:val="22"/>
        </w:rPr>
      </w:pPr>
    </w:p>
    <w:p w:rsidR="00B563A8" w:rsidRDefault="00B563A8">
      <w:pPr>
        <w:pStyle w:val="BodyText"/>
        <w:spacing w:before="3"/>
        <w:rPr>
          <w:sz w:val="27"/>
        </w:rPr>
      </w:pPr>
    </w:p>
    <w:p w:rsidR="00B563A8" w:rsidRDefault="00B74FA5">
      <w:pPr>
        <w:pStyle w:val="ListParagraph"/>
        <w:numPr>
          <w:ilvl w:val="0"/>
          <w:numId w:val="1"/>
        </w:numPr>
        <w:tabs>
          <w:tab w:val="left" w:pos="662"/>
        </w:tabs>
        <w:ind w:left="662" w:right="0"/>
        <w:rPr>
          <w:sz w:val="20"/>
        </w:rPr>
      </w:pPr>
      <w:r>
        <w:rPr>
          <w:w w:val="105"/>
          <w:sz w:val="20"/>
        </w:rPr>
        <w:t>Simulate the function of cam and follower mechanism with the following specification using</w:t>
      </w:r>
      <w:r>
        <w:rPr>
          <w:spacing w:val="27"/>
          <w:w w:val="105"/>
          <w:sz w:val="20"/>
        </w:rPr>
        <w:t xml:space="preserve"> </w:t>
      </w:r>
      <w:r>
        <w:rPr>
          <w:w w:val="105"/>
          <w:sz w:val="20"/>
        </w:rPr>
        <w:t>C</w:t>
      </w:r>
    </w:p>
    <w:p w:rsidR="00B563A8" w:rsidRDefault="00B74FA5">
      <w:pPr>
        <w:pStyle w:val="BodyText"/>
        <w:spacing w:before="126"/>
        <w:ind w:left="661"/>
      </w:pPr>
      <w:r>
        <w:rPr>
          <w:w w:val="105"/>
        </w:rPr>
        <w:t>/ MATLAB;</w:t>
      </w:r>
    </w:p>
    <w:p w:rsidR="00B563A8" w:rsidRDefault="00B563A8">
      <w:pPr>
        <w:pStyle w:val="BodyText"/>
        <w:spacing w:before="4"/>
        <w:rPr>
          <w:sz w:val="11"/>
        </w:rPr>
      </w:pPr>
    </w:p>
    <w:tbl>
      <w:tblPr>
        <w:tblW w:w="0" w:type="auto"/>
        <w:tblInd w:w="619" w:type="dxa"/>
        <w:tblLayout w:type="fixed"/>
        <w:tblCellMar>
          <w:left w:w="0" w:type="dxa"/>
          <w:right w:w="0" w:type="dxa"/>
        </w:tblCellMar>
        <w:tblLook w:val="01E0"/>
      </w:tblPr>
      <w:tblGrid>
        <w:gridCol w:w="2173"/>
        <w:gridCol w:w="507"/>
        <w:gridCol w:w="2068"/>
      </w:tblGrid>
      <w:tr w:rsidR="00B563A8">
        <w:trPr>
          <w:trHeight w:val="1362"/>
        </w:trPr>
        <w:tc>
          <w:tcPr>
            <w:tcW w:w="2173" w:type="dxa"/>
          </w:tcPr>
          <w:p w:rsidR="00B563A8" w:rsidRDefault="00B74FA5">
            <w:pPr>
              <w:pStyle w:val="TableParagraph"/>
              <w:spacing w:line="372" w:lineRule="auto"/>
              <w:ind w:left="50" w:right="323"/>
              <w:rPr>
                <w:sz w:val="20"/>
              </w:rPr>
            </w:pPr>
            <w:r>
              <w:rPr>
                <w:w w:val="105"/>
                <w:sz w:val="20"/>
              </w:rPr>
              <w:t>Type of motion Speed of cam shaft Type of follower</w:t>
            </w:r>
          </w:p>
          <w:p w:rsidR="00B563A8" w:rsidRDefault="00B74FA5">
            <w:pPr>
              <w:pStyle w:val="TableParagraph"/>
              <w:ind w:left="50"/>
              <w:rPr>
                <w:sz w:val="20"/>
              </w:rPr>
            </w:pPr>
            <w:r>
              <w:rPr>
                <w:w w:val="105"/>
                <w:sz w:val="20"/>
              </w:rPr>
              <w:t>Base circle radius</w:t>
            </w:r>
          </w:p>
        </w:tc>
        <w:tc>
          <w:tcPr>
            <w:tcW w:w="507" w:type="dxa"/>
          </w:tcPr>
          <w:p w:rsidR="00B563A8" w:rsidRDefault="00B74FA5">
            <w:pPr>
              <w:pStyle w:val="TableParagraph"/>
              <w:spacing w:line="227" w:lineRule="exact"/>
              <w:ind w:left="80"/>
              <w:rPr>
                <w:sz w:val="20"/>
              </w:rPr>
            </w:pPr>
            <w:r>
              <w:rPr>
                <w:w w:val="105"/>
                <w:sz w:val="20"/>
              </w:rPr>
              <w:t>:</w:t>
            </w:r>
            <w:r>
              <w:rPr>
                <w:spacing w:val="-4"/>
                <w:w w:val="105"/>
                <w:sz w:val="20"/>
              </w:rPr>
              <w:t xml:space="preserve"> </w:t>
            </w:r>
            <w:r>
              <w:rPr>
                <w:w w:val="105"/>
                <w:sz w:val="20"/>
              </w:rPr>
              <w:t>-</w:t>
            </w:r>
          </w:p>
          <w:p w:rsidR="00B563A8" w:rsidRDefault="00B74FA5">
            <w:pPr>
              <w:pStyle w:val="TableParagraph"/>
              <w:spacing w:before="127"/>
              <w:ind w:left="80"/>
              <w:rPr>
                <w:sz w:val="20"/>
              </w:rPr>
            </w:pPr>
            <w:r>
              <w:rPr>
                <w:w w:val="105"/>
                <w:sz w:val="20"/>
              </w:rPr>
              <w:t>:</w:t>
            </w:r>
            <w:r>
              <w:rPr>
                <w:spacing w:val="-4"/>
                <w:w w:val="105"/>
                <w:sz w:val="20"/>
              </w:rPr>
              <w:t xml:space="preserve"> </w:t>
            </w:r>
            <w:r>
              <w:rPr>
                <w:w w:val="105"/>
                <w:sz w:val="20"/>
              </w:rPr>
              <w:t>-</w:t>
            </w:r>
          </w:p>
          <w:p w:rsidR="00B563A8" w:rsidRDefault="00B74FA5">
            <w:pPr>
              <w:pStyle w:val="TableParagraph"/>
              <w:spacing w:before="127"/>
              <w:ind w:left="80"/>
              <w:rPr>
                <w:sz w:val="20"/>
              </w:rPr>
            </w:pPr>
            <w:r>
              <w:rPr>
                <w:w w:val="105"/>
                <w:sz w:val="20"/>
              </w:rPr>
              <w:t>:</w:t>
            </w:r>
            <w:r>
              <w:rPr>
                <w:spacing w:val="-4"/>
                <w:w w:val="105"/>
                <w:sz w:val="20"/>
              </w:rPr>
              <w:t xml:space="preserve"> </w:t>
            </w:r>
            <w:r>
              <w:rPr>
                <w:w w:val="105"/>
                <w:sz w:val="20"/>
              </w:rPr>
              <w:t>-</w:t>
            </w:r>
          </w:p>
          <w:p w:rsidR="00B563A8" w:rsidRDefault="00B74FA5">
            <w:pPr>
              <w:pStyle w:val="TableParagraph"/>
              <w:spacing w:before="126"/>
              <w:ind w:left="78"/>
              <w:rPr>
                <w:sz w:val="20"/>
              </w:rPr>
            </w:pPr>
            <w:r>
              <w:rPr>
                <w:w w:val="105"/>
                <w:sz w:val="20"/>
              </w:rPr>
              <w:t>:</w:t>
            </w:r>
            <w:r>
              <w:rPr>
                <w:spacing w:val="-4"/>
                <w:w w:val="105"/>
                <w:sz w:val="20"/>
              </w:rPr>
              <w:t xml:space="preserve"> </w:t>
            </w:r>
            <w:r>
              <w:rPr>
                <w:w w:val="105"/>
                <w:sz w:val="20"/>
              </w:rPr>
              <w:t>-</w:t>
            </w:r>
          </w:p>
        </w:tc>
        <w:tc>
          <w:tcPr>
            <w:tcW w:w="2068" w:type="dxa"/>
          </w:tcPr>
          <w:p w:rsidR="00B563A8" w:rsidRDefault="00B74FA5">
            <w:pPr>
              <w:pStyle w:val="TableParagraph"/>
              <w:spacing w:line="372" w:lineRule="auto"/>
              <w:ind w:left="250" w:right="118" w:hanging="1"/>
              <w:rPr>
                <w:sz w:val="20"/>
              </w:rPr>
            </w:pPr>
            <w:r>
              <w:rPr>
                <w:w w:val="105"/>
                <w:sz w:val="20"/>
              </w:rPr>
              <w:t>uniform velocity 250 rpm</w:t>
            </w:r>
          </w:p>
          <w:p w:rsidR="00B563A8" w:rsidRDefault="00B74FA5">
            <w:pPr>
              <w:pStyle w:val="TableParagraph"/>
              <w:ind w:left="251"/>
              <w:rPr>
                <w:sz w:val="20"/>
              </w:rPr>
            </w:pPr>
            <w:r>
              <w:rPr>
                <w:w w:val="105"/>
                <w:sz w:val="20"/>
              </w:rPr>
              <w:t>Knife edged follower</w:t>
            </w:r>
          </w:p>
          <w:p w:rsidR="00B563A8" w:rsidRDefault="00B74FA5">
            <w:pPr>
              <w:pStyle w:val="TableParagraph"/>
              <w:spacing w:before="125"/>
              <w:ind w:left="249"/>
              <w:rPr>
                <w:sz w:val="20"/>
              </w:rPr>
            </w:pPr>
            <w:r>
              <w:rPr>
                <w:w w:val="105"/>
                <w:sz w:val="20"/>
              </w:rPr>
              <w:t>50 mm</w:t>
            </w:r>
          </w:p>
        </w:tc>
      </w:tr>
      <w:tr w:rsidR="00B563A8">
        <w:trPr>
          <w:trHeight w:val="357"/>
        </w:trPr>
        <w:tc>
          <w:tcPr>
            <w:tcW w:w="2173" w:type="dxa"/>
          </w:tcPr>
          <w:p w:rsidR="00B563A8" w:rsidRDefault="00B74FA5">
            <w:pPr>
              <w:pStyle w:val="TableParagraph"/>
              <w:spacing w:before="61"/>
              <w:ind w:left="50"/>
              <w:rPr>
                <w:sz w:val="20"/>
              </w:rPr>
            </w:pPr>
            <w:r>
              <w:rPr>
                <w:w w:val="105"/>
                <w:sz w:val="20"/>
              </w:rPr>
              <w:t>Cam Lift</w:t>
            </w:r>
          </w:p>
        </w:tc>
        <w:tc>
          <w:tcPr>
            <w:tcW w:w="507" w:type="dxa"/>
          </w:tcPr>
          <w:p w:rsidR="00B563A8" w:rsidRDefault="00B74FA5">
            <w:pPr>
              <w:pStyle w:val="TableParagraph"/>
              <w:spacing w:before="61"/>
              <w:ind w:left="78"/>
              <w:rPr>
                <w:sz w:val="20"/>
              </w:rPr>
            </w:pPr>
            <w:r>
              <w:rPr>
                <w:w w:val="105"/>
                <w:sz w:val="20"/>
              </w:rPr>
              <w:t>: -</w:t>
            </w:r>
          </w:p>
        </w:tc>
        <w:tc>
          <w:tcPr>
            <w:tcW w:w="2068" w:type="dxa"/>
          </w:tcPr>
          <w:p w:rsidR="00B563A8" w:rsidRDefault="00B74FA5">
            <w:pPr>
              <w:pStyle w:val="TableParagraph"/>
              <w:spacing w:before="61"/>
              <w:ind w:left="249"/>
              <w:rPr>
                <w:sz w:val="20"/>
              </w:rPr>
            </w:pPr>
            <w:r>
              <w:rPr>
                <w:w w:val="105"/>
                <w:sz w:val="20"/>
              </w:rPr>
              <w:t>40 mm</w:t>
            </w:r>
          </w:p>
        </w:tc>
      </w:tr>
      <w:tr w:rsidR="00B563A8">
        <w:trPr>
          <w:trHeight w:val="357"/>
        </w:trPr>
        <w:tc>
          <w:tcPr>
            <w:tcW w:w="2173" w:type="dxa"/>
          </w:tcPr>
          <w:p w:rsidR="00B563A8" w:rsidRDefault="00B74FA5">
            <w:pPr>
              <w:pStyle w:val="TableParagraph"/>
              <w:spacing w:before="62"/>
              <w:ind w:left="50"/>
              <w:rPr>
                <w:sz w:val="20"/>
              </w:rPr>
            </w:pPr>
            <w:r>
              <w:rPr>
                <w:w w:val="105"/>
                <w:sz w:val="20"/>
              </w:rPr>
              <w:t>Angle of lift</w:t>
            </w:r>
          </w:p>
        </w:tc>
        <w:tc>
          <w:tcPr>
            <w:tcW w:w="507" w:type="dxa"/>
          </w:tcPr>
          <w:p w:rsidR="00B563A8" w:rsidRDefault="00B74FA5">
            <w:pPr>
              <w:pStyle w:val="TableParagraph"/>
              <w:spacing w:before="62"/>
              <w:ind w:left="79"/>
              <w:rPr>
                <w:sz w:val="20"/>
              </w:rPr>
            </w:pPr>
            <w:r>
              <w:rPr>
                <w:w w:val="105"/>
                <w:sz w:val="20"/>
              </w:rPr>
              <w:t>: -</w:t>
            </w:r>
          </w:p>
        </w:tc>
        <w:tc>
          <w:tcPr>
            <w:tcW w:w="2068" w:type="dxa"/>
          </w:tcPr>
          <w:p w:rsidR="00B563A8" w:rsidRDefault="00B74FA5">
            <w:pPr>
              <w:pStyle w:val="TableParagraph"/>
              <w:spacing w:before="62"/>
              <w:ind w:left="250"/>
              <w:rPr>
                <w:sz w:val="20"/>
              </w:rPr>
            </w:pPr>
            <w:r>
              <w:rPr>
                <w:w w:val="105"/>
                <w:sz w:val="20"/>
              </w:rPr>
              <w:t>120°</w:t>
            </w:r>
          </w:p>
        </w:tc>
      </w:tr>
      <w:tr w:rsidR="00B563A8">
        <w:trPr>
          <w:trHeight w:val="356"/>
        </w:trPr>
        <w:tc>
          <w:tcPr>
            <w:tcW w:w="2173" w:type="dxa"/>
          </w:tcPr>
          <w:p w:rsidR="00B563A8" w:rsidRDefault="00B74FA5">
            <w:pPr>
              <w:pStyle w:val="TableParagraph"/>
              <w:spacing w:before="61"/>
              <w:ind w:left="50"/>
              <w:rPr>
                <w:sz w:val="20"/>
              </w:rPr>
            </w:pPr>
            <w:r>
              <w:rPr>
                <w:w w:val="105"/>
                <w:sz w:val="20"/>
              </w:rPr>
              <w:t>Angle of return</w:t>
            </w:r>
          </w:p>
        </w:tc>
        <w:tc>
          <w:tcPr>
            <w:tcW w:w="507" w:type="dxa"/>
          </w:tcPr>
          <w:p w:rsidR="00B563A8" w:rsidRDefault="00B74FA5">
            <w:pPr>
              <w:pStyle w:val="TableParagraph"/>
              <w:spacing w:before="61"/>
              <w:ind w:left="79"/>
              <w:rPr>
                <w:sz w:val="20"/>
              </w:rPr>
            </w:pPr>
            <w:r>
              <w:rPr>
                <w:w w:val="105"/>
                <w:sz w:val="20"/>
              </w:rPr>
              <w:t>: -</w:t>
            </w:r>
          </w:p>
        </w:tc>
        <w:tc>
          <w:tcPr>
            <w:tcW w:w="2068" w:type="dxa"/>
          </w:tcPr>
          <w:p w:rsidR="00B563A8" w:rsidRDefault="00B74FA5">
            <w:pPr>
              <w:pStyle w:val="TableParagraph"/>
              <w:spacing w:before="61"/>
              <w:ind w:left="249"/>
              <w:rPr>
                <w:sz w:val="20"/>
              </w:rPr>
            </w:pPr>
            <w:r>
              <w:rPr>
                <w:w w:val="105"/>
                <w:sz w:val="20"/>
              </w:rPr>
              <w:t>120°</w:t>
            </w:r>
          </w:p>
        </w:tc>
      </w:tr>
      <w:tr w:rsidR="00B563A8">
        <w:trPr>
          <w:trHeight w:val="292"/>
        </w:trPr>
        <w:tc>
          <w:tcPr>
            <w:tcW w:w="2173" w:type="dxa"/>
          </w:tcPr>
          <w:p w:rsidR="00B563A8" w:rsidRDefault="00B74FA5">
            <w:pPr>
              <w:pStyle w:val="TableParagraph"/>
              <w:spacing w:before="61" w:line="211" w:lineRule="exact"/>
              <w:ind w:left="50"/>
              <w:rPr>
                <w:sz w:val="20"/>
              </w:rPr>
            </w:pPr>
            <w:r>
              <w:rPr>
                <w:w w:val="105"/>
                <w:sz w:val="20"/>
              </w:rPr>
              <w:t>Remaining period Dwell</w:t>
            </w:r>
          </w:p>
        </w:tc>
        <w:tc>
          <w:tcPr>
            <w:tcW w:w="507" w:type="dxa"/>
          </w:tcPr>
          <w:p w:rsidR="00B563A8" w:rsidRDefault="00B563A8">
            <w:pPr>
              <w:pStyle w:val="TableParagraph"/>
              <w:ind w:left="0"/>
              <w:rPr>
                <w:sz w:val="20"/>
              </w:rPr>
            </w:pPr>
          </w:p>
        </w:tc>
        <w:tc>
          <w:tcPr>
            <w:tcW w:w="2068" w:type="dxa"/>
          </w:tcPr>
          <w:p w:rsidR="00B563A8" w:rsidRDefault="00B563A8">
            <w:pPr>
              <w:pStyle w:val="TableParagraph"/>
              <w:ind w:left="0"/>
              <w:rPr>
                <w:sz w:val="20"/>
              </w:rPr>
            </w:pPr>
          </w:p>
        </w:tc>
      </w:tr>
    </w:tbl>
    <w:p w:rsidR="00B563A8" w:rsidRDefault="00B563A8">
      <w:pPr>
        <w:pStyle w:val="BodyText"/>
        <w:rPr>
          <w:sz w:val="22"/>
        </w:rPr>
      </w:pPr>
    </w:p>
    <w:p w:rsidR="00B563A8" w:rsidRDefault="00B563A8">
      <w:pPr>
        <w:pStyle w:val="BodyText"/>
        <w:rPr>
          <w:sz w:val="22"/>
        </w:rPr>
      </w:pPr>
    </w:p>
    <w:p w:rsidR="00B563A8" w:rsidRDefault="00B563A8">
      <w:pPr>
        <w:pStyle w:val="BodyText"/>
        <w:rPr>
          <w:sz w:val="22"/>
        </w:rPr>
      </w:pPr>
    </w:p>
    <w:p w:rsidR="00B563A8" w:rsidRDefault="00B563A8">
      <w:pPr>
        <w:pStyle w:val="BodyText"/>
        <w:rPr>
          <w:sz w:val="22"/>
        </w:rPr>
      </w:pPr>
    </w:p>
    <w:p w:rsidR="00B563A8" w:rsidRDefault="00B563A8">
      <w:pPr>
        <w:pStyle w:val="BodyText"/>
        <w:rPr>
          <w:sz w:val="22"/>
        </w:rPr>
      </w:pPr>
    </w:p>
    <w:p w:rsidR="00B563A8" w:rsidRDefault="00B563A8">
      <w:pPr>
        <w:pStyle w:val="BodyText"/>
        <w:rPr>
          <w:sz w:val="22"/>
        </w:rPr>
      </w:pPr>
    </w:p>
    <w:p w:rsidR="00B563A8" w:rsidRDefault="00B563A8">
      <w:pPr>
        <w:pStyle w:val="BodyText"/>
        <w:rPr>
          <w:sz w:val="22"/>
        </w:rPr>
      </w:pPr>
    </w:p>
    <w:p w:rsidR="00B563A8" w:rsidRDefault="00B563A8">
      <w:pPr>
        <w:pStyle w:val="BodyText"/>
        <w:rPr>
          <w:sz w:val="22"/>
        </w:rPr>
      </w:pPr>
    </w:p>
    <w:p w:rsidR="00B563A8" w:rsidRDefault="00B563A8">
      <w:pPr>
        <w:pStyle w:val="BodyText"/>
        <w:spacing w:before="2"/>
        <w:rPr>
          <w:sz w:val="21"/>
        </w:rPr>
      </w:pPr>
    </w:p>
    <w:p w:rsidR="00B563A8" w:rsidRDefault="00B74FA5">
      <w:pPr>
        <w:pStyle w:val="ListParagraph"/>
        <w:numPr>
          <w:ilvl w:val="0"/>
          <w:numId w:val="1"/>
        </w:numPr>
        <w:tabs>
          <w:tab w:val="left" w:pos="662"/>
        </w:tabs>
        <w:spacing w:before="1" w:after="15" w:line="372" w:lineRule="auto"/>
        <w:jc w:val="both"/>
        <w:rPr>
          <w:sz w:val="20"/>
        </w:rPr>
      </w:pPr>
      <w:r>
        <w:rPr>
          <w:w w:val="105"/>
          <w:sz w:val="20"/>
        </w:rPr>
        <w:t>A rectangular plate with a circular hole of thickness t =10 mm is subjected a tensile load of 100kN</w:t>
      </w:r>
      <w:r>
        <w:rPr>
          <w:spacing w:val="-9"/>
          <w:w w:val="105"/>
          <w:sz w:val="20"/>
        </w:rPr>
        <w:t xml:space="preserve"> </w:t>
      </w:r>
      <w:r>
        <w:rPr>
          <w:w w:val="105"/>
          <w:sz w:val="20"/>
        </w:rPr>
        <w:t>as</w:t>
      </w:r>
      <w:r>
        <w:rPr>
          <w:spacing w:val="-8"/>
          <w:w w:val="105"/>
          <w:sz w:val="20"/>
        </w:rPr>
        <w:t xml:space="preserve"> </w:t>
      </w:r>
      <w:r>
        <w:rPr>
          <w:w w:val="105"/>
          <w:sz w:val="20"/>
        </w:rPr>
        <w:t>shown</w:t>
      </w:r>
      <w:r>
        <w:rPr>
          <w:spacing w:val="-9"/>
          <w:w w:val="105"/>
          <w:sz w:val="20"/>
        </w:rPr>
        <w:t xml:space="preserve"> </w:t>
      </w:r>
      <w:r>
        <w:rPr>
          <w:w w:val="105"/>
          <w:sz w:val="20"/>
        </w:rPr>
        <w:t>in</w:t>
      </w:r>
      <w:r>
        <w:rPr>
          <w:spacing w:val="-8"/>
          <w:w w:val="105"/>
          <w:sz w:val="20"/>
        </w:rPr>
        <w:t xml:space="preserve"> </w:t>
      </w:r>
      <w:r>
        <w:rPr>
          <w:w w:val="105"/>
          <w:sz w:val="20"/>
        </w:rPr>
        <w:t>fig.</w:t>
      </w:r>
      <w:r>
        <w:rPr>
          <w:spacing w:val="-7"/>
          <w:w w:val="105"/>
          <w:sz w:val="20"/>
        </w:rPr>
        <w:t xml:space="preserve"> </w:t>
      </w:r>
      <w:r>
        <w:rPr>
          <w:w w:val="105"/>
          <w:sz w:val="20"/>
        </w:rPr>
        <w:t>Determine</w:t>
      </w:r>
      <w:r>
        <w:rPr>
          <w:spacing w:val="-8"/>
          <w:w w:val="105"/>
          <w:sz w:val="20"/>
        </w:rPr>
        <w:t xml:space="preserve"> </w:t>
      </w:r>
      <w:r>
        <w:rPr>
          <w:w w:val="105"/>
          <w:sz w:val="20"/>
        </w:rPr>
        <w:t>the</w:t>
      </w:r>
      <w:r>
        <w:rPr>
          <w:spacing w:val="-9"/>
          <w:w w:val="105"/>
          <w:sz w:val="20"/>
        </w:rPr>
        <w:t xml:space="preserve"> </w:t>
      </w:r>
      <w:r>
        <w:rPr>
          <w:w w:val="105"/>
          <w:sz w:val="20"/>
        </w:rPr>
        <w:t>displacement</w:t>
      </w:r>
      <w:r>
        <w:rPr>
          <w:spacing w:val="-8"/>
          <w:w w:val="105"/>
          <w:sz w:val="20"/>
        </w:rPr>
        <w:t xml:space="preserve"> </w:t>
      </w:r>
      <w:r>
        <w:rPr>
          <w:w w:val="105"/>
          <w:sz w:val="20"/>
        </w:rPr>
        <w:t>and</w:t>
      </w:r>
      <w:r>
        <w:rPr>
          <w:spacing w:val="-8"/>
          <w:w w:val="105"/>
          <w:sz w:val="20"/>
        </w:rPr>
        <w:t xml:space="preserve"> </w:t>
      </w:r>
      <w:r>
        <w:rPr>
          <w:w w:val="105"/>
          <w:sz w:val="20"/>
        </w:rPr>
        <w:t>stress</w:t>
      </w:r>
      <w:r>
        <w:rPr>
          <w:spacing w:val="-8"/>
          <w:w w:val="105"/>
          <w:sz w:val="20"/>
        </w:rPr>
        <w:t xml:space="preserve"> </w:t>
      </w:r>
      <w:r>
        <w:rPr>
          <w:w w:val="105"/>
          <w:sz w:val="20"/>
        </w:rPr>
        <w:t>caused</w:t>
      </w:r>
      <w:r>
        <w:rPr>
          <w:spacing w:val="-9"/>
          <w:w w:val="105"/>
          <w:sz w:val="20"/>
        </w:rPr>
        <w:t xml:space="preserve"> </w:t>
      </w:r>
      <w:r>
        <w:rPr>
          <w:w w:val="105"/>
          <w:sz w:val="20"/>
        </w:rPr>
        <w:t>by</w:t>
      </w:r>
      <w:r>
        <w:rPr>
          <w:spacing w:val="-5"/>
          <w:w w:val="105"/>
          <w:sz w:val="20"/>
        </w:rPr>
        <w:t xml:space="preserve"> </w:t>
      </w:r>
      <w:r>
        <w:rPr>
          <w:w w:val="105"/>
          <w:sz w:val="20"/>
        </w:rPr>
        <w:t>the</w:t>
      </w:r>
      <w:r>
        <w:rPr>
          <w:spacing w:val="-6"/>
          <w:w w:val="105"/>
          <w:sz w:val="20"/>
        </w:rPr>
        <w:t xml:space="preserve"> </w:t>
      </w:r>
      <w:r>
        <w:rPr>
          <w:w w:val="105"/>
          <w:sz w:val="20"/>
        </w:rPr>
        <w:t>load</w:t>
      </w:r>
      <w:r>
        <w:rPr>
          <w:spacing w:val="-9"/>
          <w:w w:val="105"/>
          <w:sz w:val="20"/>
        </w:rPr>
        <w:t xml:space="preserve"> </w:t>
      </w:r>
      <w:r>
        <w:rPr>
          <w:w w:val="105"/>
          <w:sz w:val="20"/>
        </w:rPr>
        <w:t>using</w:t>
      </w:r>
      <w:r>
        <w:rPr>
          <w:spacing w:val="-8"/>
          <w:w w:val="105"/>
          <w:sz w:val="20"/>
        </w:rPr>
        <w:t xml:space="preserve"> </w:t>
      </w:r>
      <w:r>
        <w:rPr>
          <w:w w:val="105"/>
          <w:sz w:val="20"/>
        </w:rPr>
        <w:t>analysis software. Take E=2x10</w:t>
      </w:r>
      <w:r>
        <w:rPr>
          <w:w w:val="105"/>
          <w:sz w:val="20"/>
          <w:vertAlign w:val="superscript"/>
        </w:rPr>
        <w:t>5</w:t>
      </w:r>
      <w:r>
        <w:rPr>
          <w:w w:val="105"/>
          <w:sz w:val="20"/>
        </w:rPr>
        <w:t xml:space="preserve"> N/mm</w:t>
      </w:r>
      <w:r>
        <w:rPr>
          <w:w w:val="105"/>
          <w:sz w:val="20"/>
          <w:vertAlign w:val="superscript"/>
        </w:rPr>
        <w:t>2</w:t>
      </w:r>
      <w:r>
        <w:rPr>
          <w:w w:val="105"/>
          <w:sz w:val="20"/>
        </w:rPr>
        <w:t xml:space="preserve"> and Poisson’s ratio</w:t>
      </w:r>
      <w:r>
        <w:rPr>
          <w:spacing w:val="-17"/>
          <w:w w:val="105"/>
          <w:sz w:val="20"/>
        </w:rPr>
        <w:t xml:space="preserve"> </w:t>
      </w:r>
      <w:r>
        <w:rPr>
          <w:w w:val="105"/>
          <w:sz w:val="20"/>
        </w:rPr>
        <w:t>0.3.</w:t>
      </w:r>
    </w:p>
    <w:p w:rsidR="00B563A8" w:rsidRDefault="00B74FA5">
      <w:pPr>
        <w:pStyle w:val="BodyText"/>
        <w:ind w:left="2253"/>
      </w:pPr>
      <w:r>
        <w:rPr>
          <w:noProof/>
        </w:rPr>
        <w:drawing>
          <wp:inline distT="0" distB="0" distL="0" distR="0">
            <wp:extent cx="3085356" cy="142217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085356" cy="1422177"/>
                    </a:xfrm>
                    <a:prstGeom prst="rect">
                      <a:avLst/>
                    </a:prstGeom>
                  </pic:spPr>
                </pic:pic>
              </a:graphicData>
            </a:graphic>
          </wp:inline>
        </w:drawing>
      </w:r>
    </w:p>
    <w:p w:rsidR="00B563A8" w:rsidRDefault="00B563A8">
      <w:pPr>
        <w:sectPr w:rsidR="00B563A8">
          <w:pgSz w:w="12240" w:h="15840"/>
          <w:pgMar w:top="1020" w:right="1100" w:bottom="280" w:left="1720" w:header="720" w:footer="720" w:gutter="0"/>
          <w:cols w:space="720"/>
        </w:sectPr>
      </w:pPr>
    </w:p>
    <w:p w:rsidR="00B563A8" w:rsidRDefault="00B563A8">
      <w:pPr>
        <w:pStyle w:val="BodyText"/>
        <w:spacing w:before="5"/>
        <w:rPr>
          <w:sz w:val="19"/>
        </w:rPr>
      </w:pPr>
    </w:p>
    <w:p w:rsidR="00B563A8" w:rsidRDefault="00B74FA5">
      <w:pPr>
        <w:pStyle w:val="ListParagraph"/>
        <w:numPr>
          <w:ilvl w:val="0"/>
          <w:numId w:val="1"/>
        </w:numPr>
        <w:tabs>
          <w:tab w:val="left" w:pos="662"/>
        </w:tabs>
        <w:spacing w:before="97" w:line="372" w:lineRule="auto"/>
        <w:ind w:left="662" w:right="769"/>
        <w:jc w:val="both"/>
        <w:rPr>
          <w:sz w:val="20"/>
        </w:rPr>
      </w:pPr>
      <w:r>
        <w:rPr>
          <w:w w:val="105"/>
          <w:sz w:val="20"/>
        </w:rPr>
        <w:t>Structural analysis of the steel bracket used to support bookshelves is shown in fig. The thickness of the bracket is 3.125 mm. The structure is made of steel (ASTM A365) with modulus of elasticity E=200GPa. The Poisson’s ratio=0.3. The bracket is loaded uniformly along its top surface. The load is 2625 N/m. Plot deformed shape and the Von-Misses stress using analysis</w:t>
      </w:r>
      <w:r>
        <w:rPr>
          <w:spacing w:val="-3"/>
          <w:w w:val="105"/>
          <w:sz w:val="20"/>
        </w:rPr>
        <w:t xml:space="preserve"> </w:t>
      </w:r>
      <w:r>
        <w:rPr>
          <w:w w:val="105"/>
          <w:sz w:val="20"/>
        </w:rPr>
        <w:t>software.</w:t>
      </w:r>
    </w:p>
    <w:p w:rsidR="00B563A8" w:rsidRDefault="00B74FA5">
      <w:pPr>
        <w:pStyle w:val="BodyText"/>
        <w:ind w:left="2446"/>
      </w:pPr>
      <w:r>
        <w:rPr>
          <w:noProof/>
        </w:rPr>
        <w:drawing>
          <wp:inline distT="0" distB="0" distL="0" distR="0">
            <wp:extent cx="2873828" cy="2498883"/>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873828" cy="2498883"/>
                    </a:xfrm>
                    <a:prstGeom prst="rect">
                      <a:avLst/>
                    </a:prstGeom>
                  </pic:spPr>
                </pic:pic>
              </a:graphicData>
            </a:graphic>
          </wp:inline>
        </w:drawing>
      </w:r>
    </w:p>
    <w:p w:rsidR="00B563A8" w:rsidRDefault="00B563A8">
      <w:pPr>
        <w:sectPr w:rsidR="00B563A8">
          <w:pgSz w:w="12240" w:h="15840"/>
          <w:pgMar w:top="1500" w:right="1100" w:bottom="280" w:left="1720" w:header="720" w:footer="720" w:gutter="0"/>
          <w:cols w:space="720"/>
        </w:sectPr>
      </w:pPr>
    </w:p>
    <w:p w:rsidR="00B563A8" w:rsidRDefault="00B74FA5">
      <w:pPr>
        <w:pStyle w:val="ListParagraph"/>
        <w:numPr>
          <w:ilvl w:val="0"/>
          <w:numId w:val="1"/>
        </w:numPr>
        <w:tabs>
          <w:tab w:val="left" w:pos="662"/>
        </w:tabs>
        <w:spacing w:before="84" w:line="372" w:lineRule="auto"/>
        <w:jc w:val="both"/>
        <w:rPr>
          <w:sz w:val="20"/>
        </w:rPr>
      </w:pPr>
      <w:r>
        <w:rPr>
          <w:w w:val="105"/>
          <w:sz w:val="20"/>
        </w:rPr>
        <w:lastRenderedPageBreak/>
        <w:t xml:space="preserve">A Steel pressure vessel with planar ends is subjected to an internal pressure of 35 </w:t>
      </w:r>
      <w:proofErr w:type="spellStart"/>
      <w:r>
        <w:rPr>
          <w:w w:val="105"/>
          <w:sz w:val="20"/>
        </w:rPr>
        <w:t>MPa</w:t>
      </w:r>
      <w:proofErr w:type="spellEnd"/>
      <w:r>
        <w:rPr>
          <w:w w:val="105"/>
          <w:sz w:val="20"/>
        </w:rPr>
        <w:t>. The vessel has an outer diameter of 200 mm, an over-all length of 400 mm and a wall thickness of 25</w:t>
      </w:r>
      <w:r>
        <w:rPr>
          <w:spacing w:val="-3"/>
          <w:w w:val="105"/>
          <w:sz w:val="20"/>
        </w:rPr>
        <w:t xml:space="preserve"> </w:t>
      </w:r>
      <w:r>
        <w:rPr>
          <w:w w:val="105"/>
          <w:sz w:val="20"/>
        </w:rPr>
        <w:t>mm.</w:t>
      </w:r>
      <w:r>
        <w:rPr>
          <w:spacing w:val="-3"/>
          <w:w w:val="105"/>
          <w:sz w:val="20"/>
        </w:rPr>
        <w:t xml:space="preserve"> </w:t>
      </w:r>
      <w:r>
        <w:rPr>
          <w:w w:val="105"/>
          <w:sz w:val="20"/>
        </w:rPr>
        <w:t>there</w:t>
      </w:r>
      <w:r>
        <w:rPr>
          <w:spacing w:val="-3"/>
          <w:w w:val="105"/>
          <w:sz w:val="20"/>
        </w:rPr>
        <w:t xml:space="preserve"> </w:t>
      </w:r>
      <w:r>
        <w:rPr>
          <w:w w:val="105"/>
          <w:sz w:val="20"/>
        </w:rPr>
        <w:t>is</w:t>
      </w:r>
      <w:r>
        <w:rPr>
          <w:spacing w:val="-5"/>
          <w:w w:val="105"/>
          <w:sz w:val="20"/>
        </w:rPr>
        <w:t xml:space="preserve"> </w:t>
      </w:r>
      <w:r>
        <w:rPr>
          <w:w w:val="105"/>
          <w:sz w:val="20"/>
        </w:rPr>
        <w:t>a</w:t>
      </w:r>
      <w:r>
        <w:rPr>
          <w:spacing w:val="-1"/>
          <w:w w:val="105"/>
          <w:sz w:val="20"/>
        </w:rPr>
        <w:t xml:space="preserve"> </w:t>
      </w:r>
      <w:r>
        <w:rPr>
          <w:w w:val="105"/>
          <w:sz w:val="20"/>
        </w:rPr>
        <w:t>25</w:t>
      </w:r>
      <w:r>
        <w:rPr>
          <w:spacing w:val="-2"/>
          <w:w w:val="105"/>
          <w:sz w:val="20"/>
        </w:rPr>
        <w:t xml:space="preserve"> </w:t>
      </w:r>
      <w:r>
        <w:rPr>
          <w:w w:val="105"/>
          <w:sz w:val="20"/>
        </w:rPr>
        <w:t>mm</w:t>
      </w:r>
      <w:r>
        <w:rPr>
          <w:spacing w:val="-4"/>
          <w:w w:val="105"/>
          <w:sz w:val="20"/>
        </w:rPr>
        <w:t xml:space="preserve"> </w:t>
      </w:r>
      <w:r>
        <w:rPr>
          <w:w w:val="105"/>
          <w:sz w:val="20"/>
        </w:rPr>
        <w:t>fillet</w:t>
      </w:r>
      <w:r>
        <w:rPr>
          <w:spacing w:val="-4"/>
          <w:w w:val="105"/>
          <w:sz w:val="20"/>
        </w:rPr>
        <w:t xml:space="preserve"> </w:t>
      </w:r>
      <w:r>
        <w:rPr>
          <w:w w:val="105"/>
          <w:sz w:val="20"/>
        </w:rPr>
        <w:t>radius</w:t>
      </w:r>
      <w:r>
        <w:rPr>
          <w:spacing w:val="-3"/>
          <w:w w:val="105"/>
          <w:sz w:val="20"/>
        </w:rPr>
        <w:t xml:space="preserve"> </w:t>
      </w:r>
      <w:r>
        <w:rPr>
          <w:w w:val="105"/>
          <w:sz w:val="20"/>
        </w:rPr>
        <w:t>where</w:t>
      </w:r>
      <w:r>
        <w:rPr>
          <w:spacing w:val="-3"/>
          <w:w w:val="105"/>
          <w:sz w:val="20"/>
        </w:rPr>
        <w:t xml:space="preserve"> </w:t>
      </w:r>
      <w:r>
        <w:rPr>
          <w:w w:val="105"/>
          <w:sz w:val="20"/>
        </w:rPr>
        <w:t>the</w:t>
      </w:r>
      <w:r>
        <w:rPr>
          <w:spacing w:val="-4"/>
          <w:w w:val="105"/>
          <w:sz w:val="20"/>
        </w:rPr>
        <w:t xml:space="preserve"> </w:t>
      </w:r>
      <w:r>
        <w:rPr>
          <w:w w:val="105"/>
          <w:sz w:val="20"/>
        </w:rPr>
        <w:t>interior</w:t>
      </w:r>
      <w:r>
        <w:rPr>
          <w:spacing w:val="-3"/>
          <w:w w:val="105"/>
          <w:sz w:val="20"/>
        </w:rPr>
        <w:t xml:space="preserve"> </w:t>
      </w:r>
      <w:r>
        <w:rPr>
          <w:w w:val="105"/>
          <w:sz w:val="20"/>
        </w:rPr>
        <w:t>wall</w:t>
      </w:r>
      <w:r>
        <w:rPr>
          <w:spacing w:val="-4"/>
          <w:w w:val="105"/>
          <w:sz w:val="20"/>
        </w:rPr>
        <w:t xml:space="preserve"> </w:t>
      </w:r>
      <w:r>
        <w:rPr>
          <w:w w:val="105"/>
          <w:sz w:val="20"/>
        </w:rPr>
        <w:t>surface</w:t>
      </w:r>
      <w:r>
        <w:rPr>
          <w:spacing w:val="-3"/>
          <w:w w:val="105"/>
          <w:sz w:val="20"/>
        </w:rPr>
        <w:t xml:space="preserve"> </w:t>
      </w:r>
      <w:r>
        <w:rPr>
          <w:w w:val="105"/>
          <w:sz w:val="20"/>
        </w:rPr>
        <w:t>joins</w:t>
      </w:r>
      <w:r>
        <w:rPr>
          <w:spacing w:val="-4"/>
          <w:w w:val="105"/>
          <w:sz w:val="20"/>
        </w:rPr>
        <w:t xml:space="preserve"> </w:t>
      </w:r>
      <w:r>
        <w:rPr>
          <w:w w:val="105"/>
          <w:sz w:val="20"/>
        </w:rPr>
        <w:t>the</w:t>
      </w:r>
      <w:r>
        <w:rPr>
          <w:spacing w:val="-3"/>
          <w:w w:val="105"/>
          <w:sz w:val="20"/>
        </w:rPr>
        <w:t xml:space="preserve"> </w:t>
      </w:r>
      <w:r>
        <w:rPr>
          <w:w w:val="105"/>
          <w:sz w:val="20"/>
        </w:rPr>
        <w:t>end</w:t>
      </w:r>
      <w:r>
        <w:rPr>
          <w:spacing w:val="-3"/>
          <w:w w:val="105"/>
          <w:sz w:val="20"/>
        </w:rPr>
        <w:t xml:space="preserve"> </w:t>
      </w:r>
      <w:r>
        <w:rPr>
          <w:w w:val="105"/>
          <w:sz w:val="20"/>
        </w:rPr>
        <w:t>cap</w:t>
      </w:r>
      <w:r>
        <w:rPr>
          <w:spacing w:val="-4"/>
          <w:w w:val="105"/>
          <w:sz w:val="20"/>
        </w:rPr>
        <w:t xml:space="preserve"> </w:t>
      </w:r>
      <w:r>
        <w:rPr>
          <w:w w:val="105"/>
          <w:sz w:val="20"/>
        </w:rPr>
        <w:t>as</w:t>
      </w:r>
      <w:r>
        <w:rPr>
          <w:spacing w:val="-4"/>
          <w:w w:val="105"/>
          <w:sz w:val="20"/>
        </w:rPr>
        <w:t xml:space="preserve"> </w:t>
      </w:r>
      <w:r>
        <w:rPr>
          <w:w w:val="105"/>
          <w:sz w:val="20"/>
        </w:rPr>
        <w:t>shown in</w:t>
      </w:r>
      <w:r>
        <w:rPr>
          <w:spacing w:val="-4"/>
          <w:w w:val="105"/>
          <w:sz w:val="20"/>
        </w:rPr>
        <w:t xml:space="preserve"> </w:t>
      </w:r>
      <w:r>
        <w:rPr>
          <w:w w:val="105"/>
          <w:sz w:val="20"/>
        </w:rPr>
        <w:t>fig.</w:t>
      </w:r>
      <w:r>
        <w:rPr>
          <w:spacing w:val="-4"/>
          <w:w w:val="105"/>
          <w:sz w:val="20"/>
        </w:rPr>
        <w:t xml:space="preserve"> </w:t>
      </w:r>
      <w:r>
        <w:rPr>
          <w:w w:val="105"/>
          <w:sz w:val="20"/>
        </w:rPr>
        <w:t>Take</w:t>
      </w:r>
      <w:r>
        <w:rPr>
          <w:spacing w:val="-4"/>
          <w:w w:val="105"/>
          <w:sz w:val="20"/>
        </w:rPr>
        <w:t xml:space="preserve"> </w:t>
      </w:r>
      <w:r>
        <w:rPr>
          <w:w w:val="105"/>
          <w:sz w:val="20"/>
        </w:rPr>
        <w:t>the</w:t>
      </w:r>
      <w:r>
        <w:rPr>
          <w:spacing w:val="-2"/>
          <w:w w:val="105"/>
          <w:sz w:val="20"/>
        </w:rPr>
        <w:t xml:space="preserve"> </w:t>
      </w:r>
      <w:r>
        <w:rPr>
          <w:w w:val="105"/>
          <w:sz w:val="20"/>
        </w:rPr>
        <w:t>material</w:t>
      </w:r>
      <w:r>
        <w:rPr>
          <w:spacing w:val="-4"/>
          <w:w w:val="105"/>
          <w:sz w:val="20"/>
        </w:rPr>
        <w:t xml:space="preserve"> </w:t>
      </w:r>
      <w:r>
        <w:rPr>
          <w:w w:val="105"/>
          <w:sz w:val="20"/>
        </w:rPr>
        <w:t>properties</w:t>
      </w:r>
      <w:r>
        <w:rPr>
          <w:spacing w:val="-3"/>
          <w:w w:val="105"/>
          <w:sz w:val="20"/>
        </w:rPr>
        <w:t xml:space="preserve"> </w:t>
      </w:r>
      <w:r>
        <w:rPr>
          <w:w w:val="105"/>
          <w:sz w:val="20"/>
        </w:rPr>
        <w:t>as</w:t>
      </w:r>
      <w:r>
        <w:rPr>
          <w:spacing w:val="-4"/>
          <w:w w:val="105"/>
          <w:sz w:val="20"/>
        </w:rPr>
        <w:t xml:space="preserve"> </w:t>
      </w:r>
      <w:r>
        <w:rPr>
          <w:w w:val="105"/>
          <w:sz w:val="20"/>
        </w:rPr>
        <w:t>E=</w:t>
      </w:r>
      <w:r>
        <w:rPr>
          <w:spacing w:val="-4"/>
          <w:w w:val="105"/>
          <w:sz w:val="20"/>
        </w:rPr>
        <w:t xml:space="preserve"> </w:t>
      </w:r>
      <w:r>
        <w:rPr>
          <w:w w:val="105"/>
          <w:sz w:val="20"/>
        </w:rPr>
        <w:t>200</w:t>
      </w:r>
      <w:r>
        <w:rPr>
          <w:spacing w:val="-3"/>
          <w:w w:val="105"/>
          <w:sz w:val="20"/>
        </w:rPr>
        <w:t xml:space="preserve"> </w:t>
      </w:r>
      <w:proofErr w:type="spellStart"/>
      <w:proofErr w:type="gramStart"/>
      <w:r>
        <w:rPr>
          <w:w w:val="105"/>
          <w:sz w:val="20"/>
        </w:rPr>
        <w:t>GPa</w:t>
      </w:r>
      <w:proofErr w:type="spellEnd"/>
      <w:proofErr w:type="gramEnd"/>
      <w:r>
        <w:rPr>
          <w:w w:val="105"/>
          <w:sz w:val="20"/>
        </w:rPr>
        <w:t>,</w:t>
      </w:r>
      <w:r>
        <w:rPr>
          <w:spacing w:val="-4"/>
          <w:w w:val="105"/>
          <w:sz w:val="20"/>
        </w:rPr>
        <w:t xml:space="preserve"> </w:t>
      </w:r>
      <w:r>
        <w:rPr>
          <w:w w:val="105"/>
          <w:sz w:val="20"/>
        </w:rPr>
        <w:t>Poisson’s</w:t>
      </w:r>
      <w:r>
        <w:rPr>
          <w:spacing w:val="-4"/>
          <w:w w:val="105"/>
          <w:sz w:val="20"/>
        </w:rPr>
        <w:t xml:space="preserve"> </w:t>
      </w:r>
      <w:r>
        <w:rPr>
          <w:w w:val="105"/>
          <w:sz w:val="20"/>
        </w:rPr>
        <w:t>ratio=0.3</w:t>
      </w:r>
      <w:r>
        <w:rPr>
          <w:spacing w:val="-4"/>
          <w:w w:val="105"/>
          <w:sz w:val="20"/>
        </w:rPr>
        <w:t xml:space="preserve"> </w:t>
      </w:r>
      <w:r>
        <w:rPr>
          <w:w w:val="105"/>
          <w:sz w:val="20"/>
        </w:rPr>
        <w:t>and</w:t>
      </w:r>
      <w:r>
        <w:rPr>
          <w:spacing w:val="-5"/>
          <w:w w:val="105"/>
          <w:sz w:val="20"/>
        </w:rPr>
        <w:t xml:space="preserve"> </w:t>
      </w:r>
      <w:r>
        <w:rPr>
          <w:w w:val="105"/>
          <w:sz w:val="20"/>
        </w:rPr>
        <w:t>yield</w:t>
      </w:r>
      <w:r>
        <w:rPr>
          <w:spacing w:val="-4"/>
          <w:w w:val="105"/>
          <w:sz w:val="20"/>
        </w:rPr>
        <w:t xml:space="preserve"> </w:t>
      </w:r>
      <w:r>
        <w:rPr>
          <w:w w:val="105"/>
          <w:sz w:val="20"/>
        </w:rPr>
        <w:t>strength</w:t>
      </w:r>
      <w:r>
        <w:rPr>
          <w:spacing w:val="-4"/>
          <w:w w:val="105"/>
          <w:sz w:val="20"/>
        </w:rPr>
        <w:t xml:space="preserve"> </w:t>
      </w:r>
      <w:r>
        <w:rPr>
          <w:w w:val="105"/>
          <w:sz w:val="20"/>
        </w:rPr>
        <w:t xml:space="preserve">=330 </w:t>
      </w:r>
      <w:proofErr w:type="spellStart"/>
      <w:r>
        <w:rPr>
          <w:w w:val="105"/>
          <w:sz w:val="20"/>
        </w:rPr>
        <w:t>MPa</w:t>
      </w:r>
      <w:proofErr w:type="spellEnd"/>
      <w:r>
        <w:rPr>
          <w:w w:val="105"/>
          <w:sz w:val="20"/>
        </w:rPr>
        <w:t xml:space="preserve">. Determine the radial stresses, axial stresses and deformation of the vessel using analysis software by adapting </w:t>
      </w:r>
      <w:proofErr w:type="spellStart"/>
      <w:r>
        <w:rPr>
          <w:w w:val="105"/>
          <w:sz w:val="20"/>
        </w:rPr>
        <w:t>axisymmetric</w:t>
      </w:r>
      <w:proofErr w:type="spellEnd"/>
      <w:r>
        <w:rPr>
          <w:spacing w:val="-4"/>
          <w:w w:val="105"/>
          <w:sz w:val="20"/>
        </w:rPr>
        <w:t xml:space="preserve"> </w:t>
      </w:r>
      <w:r>
        <w:rPr>
          <w:w w:val="105"/>
          <w:sz w:val="20"/>
        </w:rPr>
        <w:t>element.</w:t>
      </w:r>
    </w:p>
    <w:p w:rsidR="00B563A8" w:rsidRDefault="00B74FA5">
      <w:pPr>
        <w:pStyle w:val="BodyText"/>
        <w:ind w:left="2475"/>
      </w:pPr>
      <w:r>
        <w:rPr>
          <w:noProof/>
        </w:rPr>
        <w:drawing>
          <wp:inline distT="0" distB="0" distL="0" distR="0">
            <wp:extent cx="2793843" cy="2621279"/>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7" cstate="print"/>
                    <a:stretch>
                      <a:fillRect/>
                    </a:stretch>
                  </pic:blipFill>
                  <pic:spPr>
                    <a:xfrm>
                      <a:off x="0" y="0"/>
                      <a:ext cx="2793843" cy="2621279"/>
                    </a:xfrm>
                    <a:prstGeom prst="rect">
                      <a:avLst/>
                    </a:prstGeom>
                  </pic:spPr>
                </pic:pic>
              </a:graphicData>
            </a:graphic>
          </wp:inline>
        </w:drawing>
      </w:r>
    </w:p>
    <w:p w:rsidR="00B563A8" w:rsidRDefault="00B563A8">
      <w:pPr>
        <w:pStyle w:val="BodyText"/>
        <w:rPr>
          <w:sz w:val="22"/>
        </w:rPr>
      </w:pPr>
    </w:p>
    <w:p w:rsidR="00B563A8" w:rsidRDefault="00B563A8">
      <w:pPr>
        <w:pStyle w:val="BodyText"/>
        <w:rPr>
          <w:sz w:val="22"/>
        </w:rPr>
      </w:pPr>
    </w:p>
    <w:p w:rsidR="00B563A8" w:rsidRDefault="00B563A8">
      <w:pPr>
        <w:pStyle w:val="BodyText"/>
        <w:rPr>
          <w:sz w:val="22"/>
        </w:rPr>
      </w:pPr>
    </w:p>
    <w:p w:rsidR="00B563A8" w:rsidRDefault="00B563A8">
      <w:pPr>
        <w:pStyle w:val="BodyText"/>
        <w:rPr>
          <w:sz w:val="22"/>
        </w:rPr>
      </w:pPr>
    </w:p>
    <w:p w:rsidR="00B563A8" w:rsidRDefault="00B563A8">
      <w:pPr>
        <w:pStyle w:val="BodyText"/>
        <w:rPr>
          <w:sz w:val="22"/>
        </w:rPr>
      </w:pPr>
    </w:p>
    <w:p w:rsidR="00B563A8" w:rsidRDefault="00B563A8">
      <w:pPr>
        <w:pStyle w:val="BodyText"/>
        <w:rPr>
          <w:sz w:val="22"/>
        </w:rPr>
      </w:pPr>
    </w:p>
    <w:p w:rsidR="00B563A8" w:rsidRDefault="00B563A8">
      <w:pPr>
        <w:pStyle w:val="BodyText"/>
        <w:rPr>
          <w:sz w:val="22"/>
        </w:rPr>
      </w:pPr>
    </w:p>
    <w:p w:rsidR="00B563A8" w:rsidRDefault="00B563A8">
      <w:pPr>
        <w:pStyle w:val="BodyText"/>
        <w:rPr>
          <w:sz w:val="22"/>
        </w:rPr>
      </w:pPr>
    </w:p>
    <w:p w:rsidR="00B563A8" w:rsidRDefault="00B563A8">
      <w:pPr>
        <w:pStyle w:val="BodyText"/>
        <w:rPr>
          <w:sz w:val="22"/>
        </w:rPr>
      </w:pPr>
    </w:p>
    <w:p w:rsidR="00B563A8" w:rsidRDefault="00B563A8">
      <w:pPr>
        <w:pStyle w:val="BodyText"/>
        <w:spacing w:before="2"/>
        <w:rPr>
          <w:sz w:val="29"/>
        </w:rPr>
      </w:pPr>
    </w:p>
    <w:p w:rsidR="00B563A8" w:rsidRDefault="00B74FA5">
      <w:pPr>
        <w:pStyle w:val="ListParagraph"/>
        <w:numPr>
          <w:ilvl w:val="0"/>
          <w:numId w:val="1"/>
        </w:numPr>
        <w:tabs>
          <w:tab w:val="left" w:pos="662"/>
        </w:tabs>
        <w:spacing w:line="372" w:lineRule="auto"/>
        <w:ind w:right="769"/>
        <w:jc w:val="both"/>
        <w:rPr>
          <w:sz w:val="20"/>
        </w:rPr>
      </w:pPr>
      <w:r>
        <w:rPr>
          <w:noProof/>
        </w:rPr>
        <w:drawing>
          <wp:anchor distT="0" distB="0" distL="0" distR="0" simplePos="0" relativeHeight="251658240" behindDoc="0" locked="0" layoutInCell="1" allowOverlap="1">
            <wp:simplePos x="0" y="0"/>
            <wp:positionH relativeFrom="page">
              <wp:posOffset>2654990</wp:posOffset>
            </wp:positionH>
            <wp:positionV relativeFrom="paragraph">
              <wp:posOffset>961156</wp:posOffset>
            </wp:positionV>
            <wp:extent cx="2935960" cy="1274064"/>
            <wp:effectExtent l="0" t="0" r="0" b="0"/>
            <wp:wrapTopAndBottom/>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8" cstate="print"/>
                    <a:stretch>
                      <a:fillRect/>
                    </a:stretch>
                  </pic:blipFill>
                  <pic:spPr>
                    <a:xfrm>
                      <a:off x="0" y="0"/>
                      <a:ext cx="2935960" cy="1274064"/>
                    </a:xfrm>
                    <a:prstGeom prst="rect">
                      <a:avLst/>
                    </a:prstGeom>
                  </pic:spPr>
                </pic:pic>
              </a:graphicData>
            </a:graphic>
          </wp:anchor>
        </w:drawing>
      </w:r>
      <w:r>
        <w:rPr>
          <w:w w:val="105"/>
          <w:sz w:val="20"/>
        </w:rPr>
        <w:t>A distributed load &amp; Point load will be applied to a solid AISI 4340 steel beam with a rectangular</w:t>
      </w:r>
      <w:r>
        <w:rPr>
          <w:spacing w:val="-7"/>
          <w:w w:val="105"/>
          <w:sz w:val="20"/>
        </w:rPr>
        <w:t xml:space="preserve"> </w:t>
      </w:r>
      <w:r>
        <w:rPr>
          <w:w w:val="105"/>
          <w:sz w:val="20"/>
        </w:rPr>
        <w:t>cross</w:t>
      </w:r>
      <w:r>
        <w:rPr>
          <w:spacing w:val="-7"/>
          <w:w w:val="105"/>
          <w:sz w:val="20"/>
        </w:rPr>
        <w:t xml:space="preserve"> </w:t>
      </w:r>
      <w:r>
        <w:rPr>
          <w:w w:val="105"/>
          <w:sz w:val="20"/>
        </w:rPr>
        <w:t>section</w:t>
      </w:r>
      <w:r>
        <w:rPr>
          <w:spacing w:val="-8"/>
          <w:w w:val="105"/>
          <w:sz w:val="20"/>
        </w:rPr>
        <w:t xml:space="preserve"> </w:t>
      </w:r>
      <w:r>
        <w:rPr>
          <w:w w:val="105"/>
          <w:sz w:val="20"/>
        </w:rPr>
        <w:t>as</w:t>
      </w:r>
      <w:r>
        <w:rPr>
          <w:spacing w:val="-8"/>
          <w:w w:val="105"/>
          <w:sz w:val="20"/>
        </w:rPr>
        <w:t xml:space="preserve"> </w:t>
      </w:r>
      <w:r>
        <w:rPr>
          <w:w w:val="105"/>
          <w:sz w:val="20"/>
        </w:rPr>
        <w:t>shown</w:t>
      </w:r>
      <w:r>
        <w:rPr>
          <w:spacing w:val="-9"/>
          <w:w w:val="105"/>
          <w:sz w:val="20"/>
        </w:rPr>
        <w:t xml:space="preserve"> </w:t>
      </w:r>
      <w:r>
        <w:rPr>
          <w:w w:val="105"/>
          <w:sz w:val="20"/>
        </w:rPr>
        <w:t>in</w:t>
      </w:r>
      <w:r>
        <w:rPr>
          <w:spacing w:val="-9"/>
          <w:w w:val="105"/>
          <w:sz w:val="20"/>
        </w:rPr>
        <w:t xml:space="preserve"> </w:t>
      </w:r>
      <w:r>
        <w:rPr>
          <w:w w:val="105"/>
          <w:sz w:val="20"/>
        </w:rPr>
        <w:t>the</w:t>
      </w:r>
      <w:r>
        <w:rPr>
          <w:spacing w:val="-7"/>
          <w:w w:val="105"/>
          <w:sz w:val="20"/>
        </w:rPr>
        <w:t xml:space="preserve"> </w:t>
      </w:r>
      <w:r>
        <w:rPr>
          <w:w w:val="105"/>
          <w:sz w:val="20"/>
        </w:rPr>
        <w:t>figure</w:t>
      </w:r>
      <w:r>
        <w:rPr>
          <w:spacing w:val="-8"/>
          <w:w w:val="105"/>
          <w:sz w:val="20"/>
        </w:rPr>
        <w:t xml:space="preserve"> </w:t>
      </w:r>
      <w:r>
        <w:rPr>
          <w:w w:val="105"/>
          <w:sz w:val="20"/>
        </w:rPr>
        <w:t>below.</w:t>
      </w:r>
      <w:r>
        <w:rPr>
          <w:spacing w:val="-7"/>
          <w:w w:val="105"/>
          <w:sz w:val="20"/>
        </w:rPr>
        <w:t xml:space="preserve"> </w:t>
      </w:r>
      <w:r>
        <w:rPr>
          <w:w w:val="105"/>
          <w:sz w:val="20"/>
        </w:rPr>
        <w:t>The</w:t>
      </w:r>
      <w:r>
        <w:rPr>
          <w:spacing w:val="-8"/>
          <w:w w:val="105"/>
          <w:sz w:val="20"/>
        </w:rPr>
        <w:t xml:space="preserve"> </w:t>
      </w:r>
      <w:r>
        <w:rPr>
          <w:w w:val="105"/>
          <w:sz w:val="20"/>
        </w:rPr>
        <w:t>cross-section</w:t>
      </w:r>
      <w:r>
        <w:rPr>
          <w:spacing w:val="-8"/>
          <w:w w:val="105"/>
          <w:sz w:val="20"/>
        </w:rPr>
        <w:t xml:space="preserve"> </w:t>
      </w:r>
      <w:r>
        <w:rPr>
          <w:w w:val="105"/>
          <w:sz w:val="20"/>
        </w:rPr>
        <w:t>of</w:t>
      </w:r>
      <w:r>
        <w:rPr>
          <w:spacing w:val="-9"/>
          <w:w w:val="105"/>
          <w:sz w:val="20"/>
        </w:rPr>
        <w:t xml:space="preserve"> </w:t>
      </w:r>
      <w:r>
        <w:rPr>
          <w:w w:val="105"/>
          <w:sz w:val="20"/>
        </w:rPr>
        <w:t>the</w:t>
      </w:r>
      <w:r>
        <w:rPr>
          <w:spacing w:val="-6"/>
          <w:w w:val="105"/>
          <w:sz w:val="20"/>
        </w:rPr>
        <w:t xml:space="preserve"> </w:t>
      </w:r>
      <w:r>
        <w:rPr>
          <w:w w:val="105"/>
          <w:sz w:val="20"/>
        </w:rPr>
        <w:t>beam</w:t>
      </w:r>
      <w:r>
        <w:rPr>
          <w:spacing w:val="-8"/>
          <w:w w:val="105"/>
          <w:sz w:val="20"/>
        </w:rPr>
        <w:t xml:space="preserve"> </w:t>
      </w:r>
      <w:r>
        <w:rPr>
          <w:w w:val="105"/>
          <w:sz w:val="20"/>
        </w:rPr>
        <w:t>is</w:t>
      </w:r>
      <w:r>
        <w:rPr>
          <w:spacing w:val="-8"/>
          <w:w w:val="105"/>
          <w:sz w:val="20"/>
        </w:rPr>
        <w:t xml:space="preserve"> </w:t>
      </w:r>
      <w:r>
        <w:rPr>
          <w:w w:val="105"/>
          <w:sz w:val="20"/>
        </w:rPr>
        <w:t xml:space="preserve">150mm x 300mm while the modulus of elasticity of the steel is 210 </w:t>
      </w:r>
      <w:proofErr w:type="spellStart"/>
      <w:proofErr w:type="gramStart"/>
      <w:r>
        <w:rPr>
          <w:w w:val="105"/>
          <w:sz w:val="20"/>
        </w:rPr>
        <w:t>GPa</w:t>
      </w:r>
      <w:proofErr w:type="spellEnd"/>
      <w:proofErr w:type="gramEnd"/>
      <w:r>
        <w:rPr>
          <w:w w:val="105"/>
          <w:sz w:val="20"/>
        </w:rPr>
        <w:t>. Find reaction, deflection and stresses in the beam using analysis</w:t>
      </w:r>
      <w:r>
        <w:rPr>
          <w:spacing w:val="-15"/>
          <w:w w:val="105"/>
          <w:sz w:val="20"/>
        </w:rPr>
        <w:t xml:space="preserve"> </w:t>
      </w:r>
      <w:r>
        <w:rPr>
          <w:w w:val="105"/>
          <w:sz w:val="20"/>
        </w:rPr>
        <w:t>software.</w:t>
      </w:r>
    </w:p>
    <w:p w:rsidR="00B563A8" w:rsidRDefault="00B563A8">
      <w:pPr>
        <w:spacing w:line="372" w:lineRule="auto"/>
        <w:jc w:val="both"/>
        <w:rPr>
          <w:sz w:val="20"/>
        </w:rPr>
        <w:sectPr w:rsidR="00B563A8">
          <w:pgSz w:w="12240" w:h="15840"/>
          <w:pgMar w:top="1380" w:right="1100" w:bottom="280" w:left="1720" w:header="720" w:footer="720" w:gutter="0"/>
          <w:cols w:space="720"/>
        </w:sectPr>
      </w:pPr>
    </w:p>
    <w:p w:rsidR="00B563A8" w:rsidRDefault="00B563A8">
      <w:pPr>
        <w:pStyle w:val="BodyText"/>
      </w:pPr>
    </w:p>
    <w:p w:rsidR="00B563A8" w:rsidRDefault="00B563A8">
      <w:pPr>
        <w:pStyle w:val="BodyText"/>
      </w:pPr>
    </w:p>
    <w:p w:rsidR="00B563A8" w:rsidRDefault="00B563A8">
      <w:pPr>
        <w:pStyle w:val="BodyText"/>
        <w:rPr>
          <w:sz w:val="19"/>
        </w:rPr>
      </w:pPr>
    </w:p>
    <w:p w:rsidR="00B563A8" w:rsidRDefault="00B74FA5">
      <w:pPr>
        <w:pStyle w:val="ListParagraph"/>
        <w:numPr>
          <w:ilvl w:val="0"/>
          <w:numId w:val="1"/>
        </w:numPr>
        <w:tabs>
          <w:tab w:val="left" w:pos="662"/>
        </w:tabs>
        <w:spacing w:line="372" w:lineRule="auto"/>
        <w:jc w:val="both"/>
        <w:rPr>
          <w:sz w:val="20"/>
        </w:rPr>
      </w:pPr>
      <w:r>
        <w:rPr>
          <w:w w:val="105"/>
          <w:sz w:val="20"/>
        </w:rPr>
        <w:t>A</w:t>
      </w:r>
      <w:r>
        <w:rPr>
          <w:spacing w:val="-5"/>
          <w:w w:val="105"/>
          <w:sz w:val="20"/>
        </w:rPr>
        <w:t xml:space="preserve"> </w:t>
      </w:r>
      <w:r>
        <w:rPr>
          <w:w w:val="105"/>
          <w:sz w:val="20"/>
        </w:rPr>
        <w:t>distributed</w:t>
      </w:r>
      <w:r>
        <w:rPr>
          <w:spacing w:val="-5"/>
          <w:w w:val="105"/>
          <w:sz w:val="20"/>
        </w:rPr>
        <w:t xml:space="preserve"> </w:t>
      </w:r>
      <w:r>
        <w:rPr>
          <w:w w:val="105"/>
          <w:sz w:val="20"/>
        </w:rPr>
        <w:t>load</w:t>
      </w:r>
      <w:r>
        <w:rPr>
          <w:spacing w:val="-3"/>
          <w:w w:val="105"/>
          <w:sz w:val="20"/>
        </w:rPr>
        <w:t xml:space="preserve"> </w:t>
      </w:r>
      <w:r>
        <w:rPr>
          <w:w w:val="105"/>
          <w:sz w:val="20"/>
        </w:rPr>
        <w:t>&amp;</w:t>
      </w:r>
      <w:r>
        <w:rPr>
          <w:spacing w:val="-6"/>
          <w:w w:val="105"/>
          <w:sz w:val="20"/>
        </w:rPr>
        <w:t xml:space="preserve"> </w:t>
      </w:r>
      <w:r>
        <w:rPr>
          <w:w w:val="105"/>
          <w:sz w:val="20"/>
        </w:rPr>
        <w:t>Point</w:t>
      </w:r>
      <w:r>
        <w:rPr>
          <w:spacing w:val="-4"/>
          <w:w w:val="105"/>
          <w:sz w:val="20"/>
        </w:rPr>
        <w:t xml:space="preserve"> </w:t>
      </w:r>
      <w:r>
        <w:rPr>
          <w:w w:val="105"/>
          <w:sz w:val="20"/>
        </w:rPr>
        <w:t>load</w:t>
      </w:r>
      <w:r>
        <w:rPr>
          <w:spacing w:val="-4"/>
          <w:w w:val="105"/>
          <w:sz w:val="20"/>
        </w:rPr>
        <w:t xml:space="preserve"> </w:t>
      </w:r>
      <w:r>
        <w:rPr>
          <w:w w:val="105"/>
          <w:sz w:val="20"/>
        </w:rPr>
        <w:t>will</w:t>
      </w:r>
      <w:r>
        <w:rPr>
          <w:spacing w:val="-4"/>
          <w:w w:val="105"/>
          <w:sz w:val="20"/>
        </w:rPr>
        <w:t xml:space="preserve"> </w:t>
      </w:r>
      <w:r>
        <w:rPr>
          <w:w w:val="105"/>
          <w:sz w:val="20"/>
        </w:rPr>
        <w:t>be</w:t>
      </w:r>
      <w:r>
        <w:rPr>
          <w:spacing w:val="-5"/>
          <w:w w:val="105"/>
          <w:sz w:val="20"/>
        </w:rPr>
        <w:t xml:space="preserve"> </w:t>
      </w:r>
      <w:r>
        <w:rPr>
          <w:w w:val="105"/>
          <w:sz w:val="20"/>
        </w:rPr>
        <w:t>applied</w:t>
      </w:r>
      <w:r>
        <w:rPr>
          <w:spacing w:val="-5"/>
          <w:w w:val="105"/>
          <w:sz w:val="20"/>
        </w:rPr>
        <w:t xml:space="preserve"> </w:t>
      </w:r>
      <w:r>
        <w:rPr>
          <w:w w:val="105"/>
          <w:sz w:val="20"/>
        </w:rPr>
        <w:t>to</w:t>
      </w:r>
      <w:r>
        <w:rPr>
          <w:spacing w:val="-4"/>
          <w:w w:val="105"/>
          <w:sz w:val="20"/>
        </w:rPr>
        <w:t xml:space="preserve"> </w:t>
      </w:r>
      <w:r>
        <w:rPr>
          <w:w w:val="105"/>
          <w:sz w:val="20"/>
        </w:rPr>
        <w:t>a</w:t>
      </w:r>
      <w:r>
        <w:rPr>
          <w:spacing w:val="-4"/>
          <w:w w:val="105"/>
          <w:sz w:val="20"/>
        </w:rPr>
        <w:t xml:space="preserve"> </w:t>
      </w:r>
      <w:r>
        <w:rPr>
          <w:w w:val="105"/>
          <w:sz w:val="20"/>
        </w:rPr>
        <w:t>brass</w:t>
      </w:r>
      <w:r>
        <w:rPr>
          <w:spacing w:val="-5"/>
          <w:w w:val="105"/>
          <w:sz w:val="20"/>
        </w:rPr>
        <w:t xml:space="preserve"> </w:t>
      </w:r>
      <w:r>
        <w:rPr>
          <w:w w:val="105"/>
          <w:sz w:val="20"/>
        </w:rPr>
        <w:t>(E=102</w:t>
      </w:r>
      <w:r>
        <w:rPr>
          <w:spacing w:val="-5"/>
          <w:w w:val="105"/>
          <w:sz w:val="20"/>
        </w:rPr>
        <w:t xml:space="preserve"> </w:t>
      </w:r>
      <w:proofErr w:type="spellStart"/>
      <w:proofErr w:type="gramStart"/>
      <w:r>
        <w:rPr>
          <w:w w:val="105"/>
          <w:sz w:val="20"/>
        </w:rPr>
        <w:t>GPa</w:t>
      </w:r>
      <w:proofErr w:type="spellEnd"/>
      <w:proofErr w:type="gramEnd"/>
      <w:r>
        <w:rPr>
          <w:w w:val="105"/>
          <w:sz w:val="20"/>
        </w:rPr>
        <w:t>)</w:t>
      </w:r>
      <w:r>
        <w:rPr>
          <w:spacing w:val="-5"/>
          <w:w w:val="105"/>
          <w:sz w:val="20"/>
        </w:rPr>
        <w:t xml:space="preserve"> </w:t>
      </w:r>
      <w:r>
        <w:rPr>
          <w:w w:val="105"/>
          <w:sz w:val="20"/>
        </w:rPr>
        <w:t>beam</w:t>
      </w:r>
      <w:r>
        <w:rPr>
          <w:spacing w:val="-6"/>
          <w:w w:val="105"/>
          <w:sz w:val="20"/>
        </w:rPr>
        <w:t xml:space="preserve"> </w:t>
      </w:r>
      <w:r>
        <w:rPr>
          <w:w w:val="105"/>
          <w:sz w:val="20"/>
        </w:rPr>
        <w:t>with</w:t>
      </w:r>
      <w:r>
        <w:rPr>
          <w:spacing w:val="-4"/>
          <w:w w:val="105"/>
          <w:sz w:val="20"/>
        </w:rPr>
        <w:t xml:space="preserve"> </w:t>
      </w:r>
      <w:r>
        <w:rPr>
          <w:w w:val="105"/>
          <w:sz w:val="20"/>
        </w:rPr>
        <w:t>a</w:t>
      </w:r>
      <w:r>
        <w:rPr>
          <w:spacing w:val="-4"/>
          <w:w w:val="105"/>
          <w:sz w:val="20"/>
        </w:rPr>
        <w:t xml:space="preserve"> </w:t>
      </w:r>
      <w:r>
        <w:rPr>
          <w:w w:val="105"/>
          <w:sz w:val="20"/>
        </w:rPr>
        <w:t>rectangular cross section as shown in the figure below. The cross-section of the beam is 100mm x 200mm. Find reaction, deflection and stresses in the beam using analysis</w:t>
      </w:r>
      <w:r>
        <w:rPr>
          <w:spacing w:val="-36"/>
          <w:w w:val="105"/>
          <w:sz w:val="20"/>
        </w:rPr>
        <w:t xml:space="preserve"> </w:t>
      </w:r>
      <w:r>
        <w:rPr>
          <w:w w:val="105"/>
          <w:sz w:val="20"/>
        </w:rPr>
        <w:t>software.</w:t>
      </w:r>
    </w:p>
    <w:p w:rsidR="00B563A8" w:rsidRDefault="00B74FA5">
      <w:pPr>
        <w:pStyle w:val="BodyText"/>
        <w:ind w:left="2524"/>
      </w:pPr>
      <w:r>
        <w:rPr>
          <w:noProof/>
        </w:rPr>
        <w:drawing>
          <wp:inline distT="0" distB="0" distL="0" distR="0">
            <wp:extent cx="2730185" cy="1432559"/>
            <wp:effectExtent l="0" t="0" r="0" b="0"/>
            <wp:docPr id="9"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9" cstate="print"/>
                    <a:stretch>
                      <a:fillRect/>
                    </a:stretch>
                  </pic:blipFill>
                  <pic:spPr>
                    <a:xfrm>
                      <a:off x="0" y="0"/>
                      <a:ext cx="2730185" cy="1432559"/>
                    </a:xfrm>
                    <a:prstGeom prst="rect">
                      <a:avLst/>
                    </a:prstGeom>
                  </pic:spPr>
                </pic:pic>
              </a:graphicData>
            </a:graphic>
          </wp:inline>
        </w:drawing>
      </w:r>
    </w:p>
    <w:p w:rsidR="00B563A8" w:rsidRDefault="00B563A8">
      <w:pPr>
        <w:pStyle w:val="BodyText"/>
        <w:rPr>
          <w:sz w:val="22"/>
        </w:rPr>
      </w:pPr>
    </w:p>
    <w:p w:rsidR="00B563A8" w:rsidRDefault="00B563A8">
      <w:pPr>
        <w:pStyle w:val="BodyText"/>
        <w:rPr>
          <w:sz w:val="22"/>
        </w:rPr>
      </w:pPr>
    </w:p>
    <w:p w:rsidR="00B563A8" w:rsidRDefault="00B563A8">
      <w:pPr>
        <w:pStyle w:val="BodyText"/>
        <w:rPr>
          <w:sz w:val="22"/>
        </w:rPr>
      </w:pPr>
    </w:p>
    <w:p w:rsidR="00B563A8" w:rsidRDefault="00B563A8">
      <w:pPr>
        <w:pStyle w:val="BodyText"/>
        <w:rPr>
          <w:sz w:val="22"/>
        </w:rPr>
      </w:pPr>
    </w:p>
    <w:p w:rsidR="00B563A8" w:rsidRDefault="00B563A8">
      <w:pPr>
        <w:pStyle w:val="BodyText"/>
        <w:rPr>
          <w:sz w:val="22"/>
        </w:rPr>
      </w:pPr>
    </w:p>
    <w:p w:rsidR="00B563A8" w:rsidRDefault="00B563A8">
      <w:pPr>
        <w:pStyle w:val="BodyText"/>
        <w:rPr>
          <w:sz w:val="22"/>
        </w:rPr>
      </w:pPr>
    </w:p>
    <w:p w:rsidR="00B563A8" w:rsidRDefault="00B563A8">
      <w:pPr>
        <w:pStyle w:val="BodyText"/>
        <w:rPr>
          <w:sz w:val="22"/>
        </w:rPr>
      </w:pPr>
    </w:p>
    <w:p w:rsidR="00B563A8" w:rsidRDefault="00B563A8">
      <w:pPr>
        <w:pStyle w:val="BodyText"/>
        <w:rPr>
          <w:sz w:val="22"/>
        </w:rPr>
      </w:pPr>
    </w:p>
    <w:p w:rsidR="00B563A8" w:rsidRDefault="00B563A8">
      <w:pPr>
        <w:pStyle w:val="BodyText"/>
        <w:rPr>
          <w:sz w:val="22"/>
        </w:rPr>
      </w:pPr>
    </w:p>
    <w:p w:rsidR="00B563A8" w:rsidRDefault="00B563A8">
      <w:pPr>
        <w:pStyle w:val="BodyText"/>
        <w:rPr>
          <w:sz w:val="22"/>
        </w:rPr>
      </w:pPr>
    </w:p>
    <w:p w:rsidR="00B563A8" w:rsidRDefault="00B563A8">
      <w:pPr>
        <w:pStyle w:val="BodyText"/>
        <w:rPr>
          <w:sz w:val="22"/>
        </w:rPr>
      </w:pPr>
    </w:p>
    <w:p w:rsidR="00B563A8" w:rsidRDefault="00B563A8">
      <w:pPr>
        <w:pStyle w:val="BodyText"/>
        <w:rPr>
          <w:sz w:val="22"/>
        </w:rPr>
      </w:pPr>
    </w:p>
    <w:p w:rsidR="00B563A8" w:rsidRDefault="00B563A8">
      <w:pPr>
        <w:pStyle w:val="BodyText"/>
        <w:spacing w:before="6"/>
        <w:rPr>
          <w:sz w:val="24"/>
        </w:rPr>
      </w:pPr>
    </w:p>
    <w:p w:rsidR="00B563A8" w:rsidRDefault="00B74FA5">
      <w:pPr>
        <w:pStyle w:val="ListParagraph"/>
        <w:numPr>
          <w:ilvl w:val="0"/>
          <w:numId w:val="1"/>
        </w:numPr>
        <w:tabs>
          <w:tab w:val="left" w:pos="662"/>
        </w:tabs>
        <w:spacing w:line="372" w:lineRule="auto"/>
        <w:jc w:val="both"/>
        <w:rPr>
          <w:sz w:val="20"/>
        </w:rPr>
      </w:pPr>
      <w:r>
        <w:rPr>
          <w:noProof/>
        </w:rPr>
        <w:drawing>
          <wp:anchor distT="0" distB="0" distL="0" distR="0" simplePos="0" relativeHeight="251659264" behindDoc="0" locked="0" layoutInCell="1" allowOverlap="1">
            <wp:simplePos x="0" y="0"/>
            <wp:positionH relativeFrom="page">
              <wp:posOffset>2248661</wp:posOffset>
            </wp:positionH>
            <wp:positionV relativeFrom="paragraph">
              <wp:posOffset>747788</wp:posOffset>
            </wp:positionV>
            <wp:extent cx="2784632" cy="1360932"/>
            <wp:effectExtent l="0" t="0" r="0" b="0"/>
            <wp:wrapTopAndBottom/>
            <wp:docPr id="11"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10" cstate="print"/>
                    <a:stretch>
                      <a:fillRect/>
                    </a:stretch>
                  </pic:blipFill>
                  <pic:spPr>
                    <a:xfrm>
                      <a:off x="0" y="0"/>
                      <a:ext cx="2784632" cy="1360932"/>
                    </a:xfrm>
                    <a:prstGeom prst="rect">
                      <a:avLst/>
                    </a:prstGeom>
                  </pic:spPr>
                </pic:pic>
              </a:graphicData>
            </a:graphic>
          </wp:anchor>
        </w:drawing>
      </w:r>
      <w:r>
        <w:rPr>
          <w:w w:val="105"/>
          <w:sz w:val="20"/>
        </w:rPr>
        <w:t xml:space="preserve">A distributed load &amp; Point load will be applied to a grey cast iron (E=130 </w:t>
      </w:r>
      <w:proofErr w:type="spellStart"/>
      <w:proofErr w:type="gramStart"/>
      <w:r>
        <w:rPr>
          <w:w w:val="105"/>
          <w:sz w:val="20"/>
        </w:rPr>
        <w:t>GPa</w:t>
      </w:r>
      <w:proofErr w:type="spellEnd"/>
      <w:proofErr w:type="gramEnd"/>
      <w:r>
        <w:rPr>
          <w:w w:val="105"/>
          <w:sz w:val="20"/>
        </w:rPr>
        <w:t>) beam with a rectangular cross section as shown in the figure below. The cross-section of the beam is 300 mm</w:t>
      </w:r>
      <w:r>
        <w:rPr>
          <w:spacing w:val="-6"/>
          <w:w w:val="105"/>
          <w:sz w:val="20"/>
        </w:rPr>
        <w:t xml:space="preserve"> </w:t>
      </w:r>
      <w:r>
        <w:rPr>
          <w:w w:val="105"/>
          <w:sz w:val="20"/>
        </w:rPr>
        <w:t>x</w:t>
      </w:r>
      <w:r>
        <w:rPr>
          <w:spacing w:val="-6"/>
          <w:w w:val="105"/>
          <w:sz w:val="20"/>
        </w:rPr>
        <w:t xml:space="preserve"> </w:t>
      </w:r>
      <w:r>
        <w:rPr>
          <w:w w:val="105"/>
          <w:sz w:val="20"/>
        </w:rPr>
        <w:t>250</w:t>
      </w:r>
      <w:r>
        <w:rPr>
          <w:spacing w:val="-6"/>
          <w:w w:val="105"/>
          <w:sz w:val="20"/>
        </w:rPr>
        <w:t xml:space="preserve"> </w:t>
      </w:r>
      <w:r>
        <w:rPr>
          <w:w w:val="105"/>
          <w:sz w:val="20"/>
        </w:rPr>
        <w:t>mm.</w:t>
      </w:r>
      <w:r>
        <w:rPr>
          <w:spacing w:val="-7"/>
          <w:w w:val="105"/>
          <w:sz w:val="20"/>
        </w:rPr>
        <w:t xml:space="preserve"> </w:t>
      </w:r>
      <w:r>
        <w:rPr>
          <w:w w:val="105"/>
          <w:sz w:val="20"/>
        </w:rPr>
        <w:t>Find</w:t>
      </w:r>
      <w:r>
        <w:rPr>
          <w:spacing w:val="-7"/>
          <w:w w:val="105"/>
          <w:sz w:val="20"/>
        </w:rPr>
        <w:t xml:space="preserve"> </w:t>
      </w:r>
      <w:r>
        <w:rPr>
          <w:w w:val="105"/>
          <w:sz w:val="20"/>
        </w:rPr>
        <w:t>reaction,</w:t>
      </w:r>
      <w:r>
        <w:rPr>
          <w:spacing w:val="-6"/>
          <w:w w:val="105"/>
          <w:sz w:val="20"/>
        </w:rPr>
        <w:t xml:space="preserve"> </w:t>
      </w:r>
      <w:r>
        <w:rPr>
          <w:w w:val="105"/>
          <w:sz w:val="20"/>
        </w:rPr>
        <w:t>deflection</w:t>
      </w:r>
      <w:r>
        <w:rPr>
          <w:spacing w:val="-6"/>
          <w:w w:val="105"/>
          <w:sz w:val="20"/>
        </w:rPr>
        <w:t xml:space="preserve"> </w:t>
      </w:r>
      <w:r>
        <w:rPr>
          <w:w w:val="105"/>
          <w:sz w:val="20"/>
        </w:rPr>
        <w:t>and</w:t>
      </w:r>
      <w:r>
        <w:rPr>
          <w:spacing w:val="-7"/>
          <w:w w:val="105"/>
          <w:sz w:val="20"/>
        </w:rPr>
        <w:t xml:space="preserve"> </w:t>
      </w:r>
      <w:r>
        <w:rPr>
          <w:w w:val="105"/>
          <w:sz w:val="20"/>
        </w:rPr>
        <w:t>stresses</w:t>
      </w:r>
      <w:r>
        <w:rPr>
          <w:spacing w:val="-7"/>
          <w:w w:val="105"/>
          <w:sz w:val="20"/>
        </w:rPr>
        <w:t xml:space="preserve"> </w:t>
      </w:r>
      <w:r>
        <w:rPr>
          <w:w w:val="105"/>
          <w:sz w:val="20"/>
        </w:rPr>
        <w:t>in</w:t>
      </w:r>
      <w:r>
        <w:rPr>
          <w:spacing w:val="-6"/>
          <w:w w:val="105"/>
          <w:sz w:val="20"/>
        </w:rPr>
        <w:t xml:space="preserve"> </w:t>
      </w:r>
      <w:r>
        <w:rPr>
          <w:w w:val="105"/>
          <w:sz w:val="20"/>
        </w:rPr>
        <w:t>the</w:t>
      </w:r>
      <w:r>
        <w:rPr>
          <w:spacing w:val="-6"/>
          <w:w w:val="105"/>
          <w:sz w:val="20"/>
        </w:rPr>
        <w:t xml:space="preserve"> </w:t>
      </w:r>
      <w:r>
        <w:rPr>
          <w:w w:val="105"/>
          <w:sz w:val="20"/>
        </w:rPr>
        <w:t>beam</w:t>
      </w:r>
      <w:r>
        <w:rPr>
          <w:spacing w:val="-7"/>
          <w:w w:val="105"/>
          <w:sz w:val="20"/>
        </w:rPr>
        <w:t xml:space="preserve"> </w:t>
      </w:r>
      <w:r>
        <w:rPr>
          <w:w w:val="105"/>
          <w:sz w:val="20"/>
        </w:rPr>
        <w:t>using</w:t>
      </w:r>
      <w:r>
        <w:rPr>
          <w:spacing w:val="-6"/>
          <w:w w:val="105"/>
          <w:sz w:val="20"/>
        </w:rPr>
        <w:t xml:space="preserve"> </w:t>
      </w:r>
      <w:r>
        <w:rPr>
          <w:w w:val="105"/>
          <w:sz w:val="20"/>
        </w:rPr>
        <w:t>analysis</w:t>
      </w:r>
      <w:r>
        <w:rPr>
          <w:spacing w:val="-6"/>
          <w:w w:val="105"/>
          <w:sz w:val="20"/>
        </w:rPr>
        <w:t xml:space="preserve"> </w:t>
      </w:r>
      <w:r>
        <w:rPr>
          <w:w w:val="105"/>
          <w:sz w:val="20"/>
        </w:rPr>
        <w:t>software.</w:t>
      </w:r>
    </w:p>
    <w:p w:rsidR="00B563A8" w:rsidRDefault="00B563A8">
      <w:pPr>
        <w:spacing w:line="372" w:lineRule="auto"/>
        <w:jc w:val="both"/>
        <w:rPr>
          <w:sz w:val="20"/>
        </w:rPr>
        <w:sectPr w:rsidR="00B563A8">
          <w:pgSz w:w="12240" w:h="15840"/>
          <w:pgMar w:top="1500" w:right="1100" w:bottom="280" w:left="1720" w:header="720" w:footer="720" w:gutter="0"/>
          <w:cols w:space="720"/>
        </w:sectPr>
      </w:pPr>
    </w:p>
    <w:p w:rsidR="00B563A8" w:rsidRDefault="00B74FA5">
      <w:pPr>
        <w:pStyle w:val="ListParagraph"/>
        <w:numPr>
          <w:ilvl w:val="0"/>
          <w:numId w:val="1"/>
        </w:numPr>
        <w:tabs>
          <w:tab w:val="left" w:pos="662"/>
        </w:tabs>
        <w:spacing w:before="84" w:line="372" w:lineRule="auto"/>
        <w:ind w:right="767"/>
        <w:jc w:val="both"/>
        <w:rPr>
          <w:sz w:val="20"/>
        </w:rPr>
      </w:pPr>
      <w:r>
        <w:rPr>
          <w:w w:val="105"/>
          <w:sz w:val="20"/>
        </w:rPr>
        <w:lastRenderedPageBreak/>
        <w:t>Obtain</w:t>
      </w:r>
      <w:r>
        <w:rPr>
          <w:spacing w:val="-6"/>
          <w:w w:val="105"/>
          <w:sz w:val="20"/>
        </w:rPr>
        <w:t xml:space="preserve"> </w:t>
      </w:r>
      <w:r>
        <w:rPr>
          <w:w w:val="105"/>
          <w:sz w:val="20"/>
        </w:rPr>
        <w:t>the</w:t>
      </w:r>
      <w:r>
        <w:rPr>
          <w:spacing w:val="-6"/>
          <w:w w:val="105"/>
          <w:sz w:val="20"/>
        </w:rPr>
        <w:t xml:space="preserve"> </w:t>
      </w:r>
      <w:r>
        <w:rPr>
          <w:w w:val="105"/>
          <w:sz w:val="20"/>
        </w:rPr>
        <w:t>lowest</w:t>
      </w:r>
      <w:r>
        <w:rPr>
          <w:spacing w:val="-5"/>
          <w:w w:val="105"/>
          <w:sz w:val="20"/>
        </w:rPr>
        <w:t xml:space="preserve"> </w:t>
      </w:r>
      <w:r>
        <w:rPr>
          <w:w w:val="105"/>
          <w:sz w:val="20"/>
        </w:rPr>
        <w:t>three</w:t>
      </w:r>
      <w:r>
        <w:rPr>
          <w:spacing w:val="-6"/>
          <w:w w:val="105"/>
          <w:sz w:val="20"/>
        </w:rPr>
        <w:t xml:space="preserve"> </w:t>
      </w:r>
      <w:r>
        <w:rPr>
          <w:w w:val="105"/>
          <w:sz w:val="20"/>
        </w:rPr>
        <w:t>vibration</w:t>
      </w:r>
      <w:r>
        <w:rPr>
          <w:spacing w:val="-4"/>
          <w:w w:val="105"/>
          <w:sz w:val="20"/>
        </w:rPr>
        <w:t xml:space="preserve"> </w:t>
      </w:r>
      <w:r>
        <w:rPr>
          <w:w w:val="105"/>
          <w:sz w:val="20"/>
        </w:rPr>
        <w:t>modes</w:t>
      </w:r>
      <w:r>
        <w:rPr>
          <w:spacing w:val="-7"/>
          <w:w w:val="105"/>
          <w:sz w:val="20"/>
        </w:rPr>
        <w:t xml:space="preserve"> </w:t>
      </w:r>
      <w:r>
        <w:rPr>
          <w:w w:val="105"/>
          <w:sz w:val="20"/>
        </w:rPr>
        <w:t>and</w:t>
      </w:r>
      <w:r>
        <w:rPr>
          <w:spacing w:val="-5"/>
          <w:w w:val="105"/>
          <w:sz w:val="20"/>
        </w:rPr>
        <w:t xml:space="preserve"> </w:t>
      </w:r>
      <w:r>
        <w:rPr>
          <w:w w:val="105"/>
          <w:sz w:val="20"/>
        </w:rPr>
        <w:t>resonant</w:t>
      </w:r>
      <w:r>
        <w:rPr>
          <w:spacing w:val="-6"/>
          <w:w w:val="105"/>
          <w:sz w:val="20"/>
        </w:rPr>
        <w:t xml:space="preserve"> </w:t>
      </w:r>
      <w:r>
        <w:rPr>
          <w:w w:val="105"/>
          <w:sz w:val="20"/>
        </w:rPr>
        <w:t>frequencies</w:t>
      </w:r>
      <w:r>
        <w:rPr>
          <w:spacing w:val="-6"/>
          <w:w w:val="105"/>
          <w:sz w:val="20"/>
        </w:rPr>
        <w:t xml:space="preserve"> </w:t>
      </w:r>
      <w:r>
        <w:rPr>
          <w:w w:val="105"/>
          <w:sz w:val="20"/>
        </w:rPr>
        <w:t>using</w:t>
      </w:r>
      <w:r>
        <w:rPr>
          <w:spacing w:val="-6"/>
          <w:w w:val="105"/>
          <w:sz w:val="20"/>
        </w:rPr>
        <w:t xml:space="preserve"> </w:t>
      </w:r>
      <w:r>
        <w:rPr>
          <w:w w:val="105"/>
          <w:sz w:val="20"/>
        </w:rPr>
        <w:t>analysis</w:t>
      </w:r>
      <w:r>
        <w:rPr>
          <w:spacing w:val="-6"/>
          <w:w w:val="105"/>
          <w:sz w:val="20"/>
        </w:rPr>
        <w:t xml:space="preserve"> </w:t>
      </w:r>
      <w:r>
        <w:rPr>
          <w:w w:val="105"/>
          <w:sz w:val="20"/>
        </w:rPr>
        <w:t>software</w:t>
      </w:r>
      <w:r>
        <w:rPr>
          <w:spacing w:val="-6"/>
          <w:w w:val="105"/>
          <w:sz w:val="20"/>
        </w:rPr>
        <w:t xml:space="preserve"> </w:t>
      </w:r>
      <w:r>
        <w:rPr>
          <w:w w:val="105"/>
          <w:sz w:val="20"/>
        </w:rPr>
        <w:t>in</w:t>
      </w:r>
      <w:r>
        <w:rPr>
          <w:spacing w:val="-6"/>
          <w:w w:val="105"/>
          <w:sz w:val="20"/>
        </w:rPr>
        <w:t xml:space="preserve"> </w:t>
      </w:r>
      <w:r>
        <w:rPr>
          <w:w w:val="105"/>
          <w:sz w:val="20"/>
        </w:rPr>
        <w:t>the y direction of the straight steel bar Thickness of the bar is 0.005 m, width is 0.01 m, and the length</w:t>
      </w:r>
      <w:r>
        <w:rPr>
          <w:spacing w:val="-6"/>
          <w:w w:val="105"/>
          <w:sz w:val="20"/>
        </w:rPr>
        <w:t xml:space="preserve"> </w:t>
      </w:r>
      <w:r>
        <w:rPr>
          <w:w w:val="105"/>
          <w:sz w:val="20"/>
        </w:rPr>
        <w:t>is</w:t>
      </w:r>
      <w:r>
        <w:rPr>
          <w:spacing w:val="-4"/>
          <w:w w:val="105"/>
          <w:sz w:val="20"/>
        </w:rPr>
        <w:t xml:space="preserve"> </w:t>
      </w:r>
      <w:r>
        <w:rPr>
          <w:w w:val="105"/>
          <w:sz w:val="20"/>
        </w:rPr>
        <w:t>0.09</w:t>
      </w:r>
      <w:r>
        <w:rPr>
          <w:spacing w:val="-4"/>
          <w:w w:val="105"/>
          <w:sz w:val="20"/>
        </w:rPr>
        <w:t xml:space="preserve"> </w:t>
      </w:r>
      <w:r>
        <w:rPr>
          <w:w w:val="105"/>
          <w:sz w:val="20"/>
        </w:rPr>
        <w:t>m.</w:t>
      </w:r>
      <w:r>
        <w:rPr>
          <w:spacing w:val="-6"/>
          <w:w w:val="105"/>
          <w:sz w:val="20"/>
        </w:rPr>
        <w:t xml:space="preserve"> </w:t>
      </w:r>
      <w:r>
        <w:rPr>
          <w:w w:val="105"/>
          <w:sz w:val="20"/>
        </w:rPr>
        <w:t>Material</w:t>
      </w:r>
      <w:r>
        <w:rPr>
          <w:spacing w:val="-4"/>
          <w:w w:val="105"/>
          <w:sz w:val="20"/>
        </w:rPr>
        <w:t xml:space="preserve"> </w:t>
      </w:r>
      <w:r>
        <w:rPr>
          <w:w w:val="105"/>
          <w:sz w:val="20"/>
        </w:rPr>
        <w:t>of</w:t>
      </w:r>
      <w:r>
        <w:rPr>
          <w:spacing w:val="-4"/>
          <w:w w:val="105"/>
          <w:sz w:val="20"/>
        </w:rPr>
        <w:t xml:space="preserve"> </w:t>
      </w:r>
      <w:r>
        <w:rPr>
          <w:w w:val="105"/>
          <w:sz w:val="20"/>
        </w:rPr>
        <w:t>the</w:t>
      </w:r>
      <w:r>
        <w:rPr>
          <w:spacing w:val="-4"/>
          <w:w w:val="105"/>
          <w:sz w:val="20"/>
        </w:rPr>
        <w:t xml:space="preserve"> </w:t>
      </w:r>
      <w:r>
        <w:rPr>
          <w:w w:val="105"/>
          <w:sz w:val="20"/>
        </w:rPr>
        <w:t>bar</w:t>
      </w:r>
      <w:r>
        <w:rPr>
          <w:spacing w:val="-3"/>
          <w:w w:val="105"/>
          <w:sz w:val="20"/>
        </w:rPr>
        <w:t xml:space="preserve"> </w:t>
      </w:r>
      <w:r>
        <w:rPr>
          <w:w w:val="105"/>
          <w:sz w:val="20"/>
        </w:rPr>
        <w:t>is</w:t>
      </w:r>
      <w:r>
        <w:rPr>
          <w:spacing w:val="-4"/>
          <w:w w:val="105"/>
          <w:sz w:val="20"/>
        </w:rPr>
        <w:t xml:space="preserve"> </w:t>
      </w:r>
      <w:r>
        <w:rPr>
          <w:w w:val="105"/>
          <w:sz w:val="20"/>
        </w:rPr>
        <w:t>steel</w:t>
      </w:r>
      <w:r>
        <w:rPr>
          <w:spacing w:val="-6"/>
          <w:w w:val="105"/>
          <w:sz w:val="20"/>
        </w:rPr>
        <w:t xml:space="preserve"> </w:t>
      </w:r>
      <w:r>
        <w:rPr>
          <w:w w:val="105"/>
          <w:sz w:val="20"/>
        </w:rPr>
        <w:t>with</w:t>
      </w:r>
      <w:r>
        <w:rPr>
          <w:spacing w:val="-4"/>
          <w:w w:val="105"/>
          <w:sz w:val="20"/>
        </w:rPr>
        <w:t xml:space="preserve"> </w:t>
      </w:r>
      <w:r>
        <w:rPr>
          <w:w w:val="105"/>
          <w:sz w:val="20"/>
        </w:rPr>
        <w:t>Young’s</w:t>
      </w:r>
      <w:r>
        <w:rPr>
          <w:spacing w:val="-4"/>
          <w:w w:val="105"/>
          <w:sz w:val="20"/>
        </w:rPr>
        <w:t xml:space="preserve"> </w:t>
      </w:r>
      <w:r>
        <w:rPr>
          <w:w w:val="105"/>
          <w:sz w:val="20"/>
        </w:rPr>
        <w:t>modulus,</w:t>
      </w:r>
      <w:r>
        <w:rPr>
          <w:spacing w:val="-5"/>
          <w:w w:val="105"/>
          <w:sz w:val="20"/>
        </w:rPr>
        <w:t xml:space="preserve"> </w:t>
      </w:r>
      <w:r>
        <w:rPr>
          <w:w w:val="105"/>
          <w:sz w:val="20"/>
        </w:rPr>
        <w:t>E</w:t>
      </w:r>
      <w:r>
        <w:rPr>
          <w:spacing w:val="-4"/>
          <w:w w:val="105"/>
          <w:sz w:val="20"/>
        </w:rPr>
        <w:t xml:space="preserve"> </w:t>
      </w:r>
      <w:r>
        <w:rPr>
          <w:w w:val="105"/>
          <w:sz w:val="20"/>
        </w:rPr>
        <w:t>=206</w:t>
      </w:r>
      <w:r>
        <w:rPr>
          <w:spacing w:val="-5"/>
          <w:w w:val="105"/>
          <w:sz w:val="20"/>
        </w:rPr>
        <w:t xml:space="preserve"> </w:t>
      </w:r>
      <w:proofErr w:type="spellStart"/>
      <w:r>
        <w:rPr>
          <w:w w:val="105"/>
          <w:sz w:val="20"/>
        </w:rPr>
        <w:t>GPa</w:t>
      </w:r>
      <w:proofErr w:type="spellEnd"/>
      <w:r>
        <w:rPr>
          <w:w w:val="105"/>
          <w:sz w:val="20"/>
        </w:rPr>
        <w:t>,</w:t>
      </w:r>
      <w:r>
        <w:rPr>
          <w:spacing w:val="-5"/>
          <w:w w:val="105"/>
          <w:sz w:val="20"/>
        </w:rPr>
        <w:t xml:space="preserve"> </w:t>
      </w:r>
      <w:r>
        <w:rPr>
          <w:w w:val="105"/>
          <w:sz w:val="20"/>
        </w:rPr>
        <w:t>and</w:t>
      </w:r>
      <w:r>
        <w:rPr>
          <w:spacing w:val="-6"/>
          <w:w w:val="105"/>
          <w:sz w:val="20"/>
        </w:rPr>
        <w:t xml:space="preserve"> </w:t>
      </w:r>
      <w:r>
        <w:rPr>
          <w:w w:val="105"/>
          <w:sz w:val="20"/>
        </w:rPr>
        <w:t>Poisson’s ratio ν=0.3. Density ρ=7.8×10</w:t>
      </w:r>
      <w:r>
        <w:rPr>
          <w:w w:val="105"/>
          <w:sz w:val="20"/>
          <w:vertAlign w:val="superscript"/>
        </w:rPr>
        <w:t>3</w:t>
      </w:r>
      <w:r>
        <w:rPr>
          <w:spacing w:val="-6"/>
          <w:w w:val="105"/>
          <w:sz w:val="20"/>
        </w:rPr>
        <w:t xml:space="preserve"> </w:t>
      </w:r>
      <w:r>
        <w:rPr>
          <w:w w:val="105"/>
          <w:sz w:val="20"/>
        </w:rPr>
        <w:t>kg/m</w:t>
      </w:r>
      <w:r>
        <w:rPr>
          <w:w w:val="105"/>
          <w:sz w:val="20"/>
          <w:vertAlign w:val="superscript"/>
        </w:rPr>
        <w:t>3</w:t>
      </w:r>
      <w:r>
        <w:rPr>
          <w:w w:val="105"/>
          <w:sz w:val="20"/>
        </w:rPr>
        <w:t>.</w:t>
      </w:r>
    </w:p>
    <w:p w:rsidR="00B563A8" w:rsidRDefault="00B74FA5">
      <w:pPr>
        <w:pStyle w:val="BodyText"/>
        <w:ind w:left="695"/>
      </w:pPr>
      <w:r>
        <w:rPr>
          <w:noProof/>
        </w:rPr>
        <w:drawing>
          <wp:inline distT="0" distB="0" distL="0" distR="0">
            <wp:extent cx="5375763" cy="1450181"/>
            <wp:effectExtent l="0" t="0" r="0" b="0"/>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1" cstate="print"/>
                    <a:stretch>
                      <a:fillRect/>
                    </a:stretch>
                  </pic:blipFill>
                  <pic:spPr>
                    <a:xfrm>
                      <a:off x="0" y="0"/>
                      <a:ext cx="5375763" cy="1450181"/>
                    </a:xfrm>
                    <a:prstGeom prst="rect">
                      <a:avLst/>
                    </a:prstGeom>
                  </pic:spPr>
                </pic:pic>
              </a:graphicData>
            </a:graphic>
          </wp:inline>
        </w:drawing>
      </w:r>
    </w:p>
    <w:p w:rsidR="00B563A8" w:rsidRDefault="00B563A8">
      <w:pPr>
        <w:pStyle w:val="BodyText"/>
        <w:rPr>
          <w:sz w:val="26"/>
        </w:rPr>
      </w:pPr>
    </w:p>
    <w:p w:rsidR="00B563A8" w:rsidRDefault="00B563A8">
      <w:pPr>
        <w:pStyle w:val="BodyText"/>
        <w:rPr>
          <w:sz w:val="26"/>
        </w:rPr>
      </w:pPr>
    </w:p>
    <w:p w:rsidR="00B563A8" w:rsidRDefault="00B563A8">
      <w:pPr>
        <w:pStyle w:val="BodyText"/>
        <w:rPr>
          <w:sz w:val="26"/>
        </w:rPr>
      </w:pPr>
    </w:p>
    <w:p w:rsidR="00B563A8" w:rsidRDefault="00B563A8">
      <w:pPr>
        <w:pStyle w:val="BodyText"/>
        <w:rPr>
          <w:sz w:val="26"/>
        </w:rPr>
      </w:pPr>
    </w:p>
    <w:p w:rsidR="00B563A8" w:rsidRDefault="00B563A8">
      <w:pPr>
        <w:pStyle w:val="BodyText"/>
        <w:rPr>
          <w:sz w:val="26"/>
        </w:rPr>
      </w:pPr>
    </w:p>
    <w:p w:rsidR="00B563A8" w:rsidRDefault="00B563A8">
      <w:pPr>
        <w:pStyle w:val="BodyText"/>
        <w:rPr>
          <w:sz w:val="26"/>
        </w:rPr>
      </w:pPr>
    </w:p>
    <w:p w:rsidR="00B563A8" w:rsidRDefault="00B563A8">
      <w:pPr>
        <w:pStyle w:val="BodyText"/>
        <w:rPr>
          <w:sz w:val="26"/>
        </w:rPr>
      </w:pPr>
    </w:p>
    <w:p w:rsidR="00B563A8" w:rsidRDefault="00B74FA5">
      <w:pPr>
        <w:pStyle w:val="ListParagraph"/>
        <w:numPr>
          <w:ilvl w:val="0"/>
          <w:numId w:val="1"/>
        </w:numPr>
        <w:tabs>
          <w:tab w:val="left" w:pos="662"/>
        </w:tabs>
        <w:spacing w:before="176" w:line="372" w:lineRule="auto"/>
        <w:ind w:left="662" w:right="766"/>
        <w:jc w:val="both"/>
        <w:rPr>
          <w:sz w:val="20"/>
        </w:rPr>
      </w:pPr>
      <w:r>
        <w:rPr>
          <w:w w:val="105"/>
          <w:sz w:val="20"/>
        </w:rPr>
        <w:t xml:space="preserve">Determine the natural frequency of a simply supported beam of 0.5m long and of rectangular cross section 15 mm wide and 30 mm deep and it is made up of aluminum material (E=70 </w:t>
      </w:r>
      <w:proofErr w:type="spellStart"/>
      <w:r>
        <w:rPr>
          <w:w w:val="105"/>
          <w:sz w:val="20"/>
        </w:rPr>
        <w:t>GPa</w:t>
      </w:r>
      <w:proofErr w:type="spellEnd"/>
      <w:r>
        <w:rPr>
          <w:w w:val="105"/>
          <w:sz w:val="20"/>
        </w:rPr>
        <w:t xml:space="preserve"> and</w:t>
      </w:r>
      <w:r>
        <w:rPr>
          <w:spacing w:val="-8"/>
          <w:w w:val="105"/>
          <w:sz w:val="20"/>
        </w:rPr>
        <w:t xml:space="preserve"> </w:t>
      </w:r>
      <w:r>
        <w:rPr>
          <w:w w:val="105"/>
          <w:sz w:val="20"/>
        </w:rPr>
        <w:t>density</w:t>
      </w:r>
      <w:r>
        <w:rPr>
          <w:spacing w:val="-6"/>
          <w:w w:val="105"/>
          <w:sz w:val="20"/>
        </w:rPr>
        <w:t xml:space="preserve"> </w:t>
      </w:r>
      <w:r>
        <w:rPr>
          <w:w w:val="105"/>
          <w:sz w:val="20"/>
        </w:rPr>
        <w:t>ρ=</w:t>
      </w:r>
      <w:r>
        <w:rPr>
          <w:spacing w:val="-8"/>
          <w:w w:val="105"/>
          <w:sz w:val="20"/>
        </w:rPr>
        <w:t xml:space="preserve"> </w:t>
      </w:r>
      <w:r>
        <w:rPr>
          <w:w w:val="105"/>
          <w:sz w:val="20"/>
        </w:rPr>
        <w:t>2700</w:t>
      </w:r>
      <w:r>
        <w:rPr>
          <w:spacing w:val="-9"/>
          <w:w w:val="105"/>
          <w:sz w:val="20"/>
        </w:rPr>
        <w:t xml:space="preserve"> </w:t>
      </w:r>
      <w:r>
        <w:rPr>
          <w:w w:val="105"/>
          <w:sz w:val="20"/>
        </w:rPr>
        <w:t>kg/m</w:t>
      </w:r>
      <w:r>
        <w:rPr>
          <w:w w:val="105"/>
          <w:sz w:val="20"/>
          <w:vertAlign w:val="superscript"/>
        </w:rPr>
        <w:t>3</w:t>
      </w:r>
      <w:r>
        <w:rPr>
          <w:spacing w:val="-7"/>
          <w:w w:val="105"/>
          <w:sz w:val="20"/>
        </w:rPr>
        <w:t xml:space="preserve"> </w:t>
      </w:r>
      <w:r>
        <w:rPr>
          <w:w w:val="105"/>
          <w:sz w:val="20"/>
        </w:rPr>
        <w:t>(self-weight</w:t>
      </w:r>
      <w:r>
        <w:rPr>
          <w:spacing w:val="-8"/>
          <w:w w:val="105"/>
          <w:sz w:val="20"/>
        </w:rPr>
        <w:t xml:space="preserve"> </w:t>
      </w:r>
      <w:r>
        <w:rPr>
          <w:w w:val="105"/>
          <w:sz w:val="20"/>
        </w:rPr>
        <w:t>=</w:t>
      </w:r>
      <w:r>
        <w:rPr>
          <w:spacing w:val="-8"/>
          <w:w w:val="105"/>
          <w:sz w:val="20"/>
        </w:rPr>
        <w:t xml:space="preserve"> </w:t>
      </w:r>
      <w:r>
        <w:rPr>
          <w:w w:val="105"/>
          <w:sz w:val="20"/>
        </w:rPr>
        <w:t>5.4</w:t>
      </w:r>
      <w:r>
        <w:rPr>
          <w:spacing w:val="-7"/>
          <w:w w:val="105"/>
          <w:sz w:val="20"/>
        </w:rPr>
        <w:t xml:space="preserve"> </w:t>
      </w:r>
      <w:r>
        <w:rPr>
          <w:w w:val="105"/>
          <w:sz w:val="20"/>
        </w:rPr>
        <w:t>kg/m)).</w:t>
      </w:r>
      <w:r>
        <w:rPr>
          <w:spacing w:val="-6"/>
          <w:w w:val="105"/>
          <w:sz w:val="20"/>
        </w:rPr>
        <w:t xml:space="preserve"> </w:t>
      </w:r>
      <w:r>
        <w:rPr>
          <w:w w:val="105"/>
          <w:sz w:val="20"/>
        </w:rPr>
        <w:t>Use</w:t>
      </w:r>
      <w:r>
        <w:rPr>
          <w:spacing w:val="-8"/>
          <w:w w:val="105"/>
          <w:sz w:val="20"/>
        </w:rPr>
        <w:t xml:space="preserve"> </w:t>
      </w:r>
      <w:r>
        <w:rPr>
          <w:w w:val="105"/>
          <w:sz w:val="20"/>
        </w:rPr>
        <w:t>Appropriate</w:t>
      </w:r>
      <w:r>
        <w:rPr>
          <w:spacing w:val="-8"/>
          <w:w w:val="105"/>
          <w:sz w:val="20"/>
        </w:rPr>
        <w:t xml:space="preserve"> </w:t>
      </w:r>
      <w:r>
        <w:rPr>
          <w:w w:val="105"/>
          <w:sz w:val="20"/>
        </w:rPr>
        <w:t>Analysis</w:t>
      </w:r>
      <w:r>
        <w:rPr>
          <w:spacing w:val="-8"/>
          <w:w w:val="105"/>
          <w:sz w:val="20"/>
        </w:rPr>
        <w:t xml:space="preserve"> </w:t>
      </w:r>
      <w:r>
        <w:rPr>
          <w:w w:val="105"/>
          <w:sz w:val="20"/>
        </w:rPr>
        <w:t>software.</w:t>
      </w:r>
    </w:p>
    <w:p w:rsidR="00B563A8" w:rsidRDefault="00B563A8">
      <w:pPr>
        <w:pStyle w:val="BodyText"/>
        <w:rPr>
          <w:sz w:val="26"/>
        </w:rPr>
      </w:pPr>
    </w:p>
    <w:p w:rsidR="00B563A8" w:rsidRDefault="00B563A8">
      <w:pPr>
        <w:pStyle w:val="BodyText"/>
        <w:rPr>
          <w:sz w:val="26"/>
        </w:rPr>
      </w:pPr>
    </w:p>
    <w:p w:rsidR="00B563A8" w:rsidRDefault="00B563A8">
      <w:pPr>
        <w:pStyle w:val="BodyText"/>
        <w:rPr>
          <w:sz w:val="26"/>
        </w:rPr>
      </w:pPr>
    </w:p>
    <w:p w:rsidR="00B563A8" w:rsidRDefault="00B563A8">
      <w:pPr>
        <w:pStyle w:val="BodyText"/>
        <w:rPr>
          <w:sz w:val="26"/>
        </w:rPr>
      </w:pPr>
    </w:p>
    <w:p w:rsidR="00B563A8" w:rsidRDefault="00B563A8">
      <w:pPr>
        <w:pStyle w:val="BodyText"/>
        <w:rPr>
          <w:sz w:val="26"/>
        </w:rPr>
      </w:pPr>
    </w:p>
    <w:p w:rsidR="00B563A8" w:rsidRDefault="00B563A8">
      <w:pPr>
        <w:pStyle w:val="BodyText"/>
        <w:rPr>
          <w:sz w:val="26"/>
        </w:rPr>
      </w:pPr>
    </w:p>
    <w:p w:rsidR="00B563A8" w:rsidRDefault="00B563A8">
      <w:pPr>
        <w:pStyle w:val="BodyText"/>
        <w:spacing w:before="5"/>
        <w:rPr>
          <w:sz w:val="30"/>
        </w:rPr>
      </w:pPr>
    </w:p>
    <w:p w:rsidR="00B563A8" w:rsidRDefault="00B74FA5">
      <w:pPr>
        <w:pStyle w:val="ListParagraph"/>
        <w:numPr>
          <w:ilvl w:val="0"/>
          <w:numId w:val="1"/>
        </w:numPr>
        <w:tabs>
          <w:tab w:val="left" w:pos="662"/>
        </w:tabs>
        <w:spacing w:line="372" w:lineRule="auto"/>
        <w:jc w:val="both"/>
        <w:rPr>
          <w:sz w:val="20"/>
        </w:rPr>
      </w:pPr>
      <w:r>
        <w:rPr>
          <w:w w:val="105"/>
          <w:sz w:val="20"/>
        </w:rPr>
        <w:t>Determine</w:t>
      </w:r>
      <w:r>
        <w:rPr>
          <w:spacing w:val="-9"/>
          <w:w w:val="105"/>
          <w:sz w:val="20"/>
        </w:rPr>
        <w:t xml:space="preserve"> </w:t>
      </w:r>
      <w:r>
        <w:rPr>
          <w:w w:val="105"/>
          <w:sz w:val="20"/>
        </w:rPr>
        <w:t>the</w:t>
      </w:r>
      <w:r>
        <w:rPr>
          <w:spacing w:val="-9"/>
          <w:w w:val="105"/>
          <w:sz w:val="20"/>
        </w:rPr>
        <w:t xml:space="preserve"> </w:t>
      </w:r>
      <w:r>
        <w:rPr>
          <w:w w:val="105"/>
          <w:sz w:val="20"/>
        </w:rPr>
        <w:t>first</w:t>
      </w:r>
      <w:r>
        <w:rPr>
          <w:spacing w:val="-8"/>
          <w:w w:val="105"/>
          <w:sz w:val="20"/>
        </w:rPr>
        <w:t xml:space="preserve"> </w:t>
      </w:r>
      <w:r>
        <w:rPr>
          <w:w w:val="105"/>
          <w:sz w:val="20"/>
        </w:rPr>
        <w:t>two</w:t>
      </w:r>
      <w:r>
        <w:rPr>
          <w:spacing w:val="-8"/>
          <w:w w:val="105"/>
          <w:sz w:val="20"/>
        </w:rPr>
        <w:t xml:space="preserve"> </w:t>
      </w:r>
      <w:r>
        <w:rPr>
          <w:w w:val="105"/>
          <w:sz w:val="20"/>
        </w:rPr>
        <w:t>natural</w:t>
      </w:r>
      <w:r>
        <w:rPr>
          <w:spacing w:val="-8"/>
          <w:w w:val="105"/>
          <w:sz w:val="20"/>
        </w:rPr>
        <w:t xml:space="preserve"> </w:t>
      </w:r>
      <w:r>
        <w:rPr>
          <w:w w:val="105"/>
          <w:sz w:val="20"/>
        </w:rPr>
        <w:t>frequencies</w:t>
      </w:r>
      <w:r>
        <w:rPr>
          <w:spacing w:val="-9"/>
          <w:w w:val="105"/>
          <w:sz w:val="20"/>
        </w:rPr>
        <w:t xml:space="preserve"> </w:t>
      </w:r>
      <w:r>
        <w:rPr>
          <w:w w:val="105"/>
          <w:sz w:val="20"/>
        </w:rPr>
        <w:t>of</w:t>
      </w:r>
      <w:r>
        <w:rPr>
          <w:spacing w:val="-9"/>
          <w:w w:val="105"/>
          <w:sz w:val="20"/>
        </w:rPr>
        <w:t xml:space="preserve"> </w:t>
      </w:r>
      <w:r>
        <w:rPr>
          <w:w w:val="105"/>
          <w:sz w:val="20"/>
        </w:rPr>
        <w:t>the</w:t>
      </w:r>
      <w:r>
        <w:rPr>
          <w:spacing w:val="-9"/>
          <w:w w:val="105"/>
          <w:sz w:val="20"/>
        </w:rPr>
        <w:t xml:space="preserve"> </w:t>
      </w:r>
      <w:r>
        <w:rPr>
          <w:w w:val="105"/>
          <w:sz w:val="20"/>
        </w:rPr>
        <w:t>simply</w:t>
      </w:r>
      <w:r>
        <w:rPr>
          <w:spacing w:val="-6"/>
          <w:w w:val="105"/>
          <w:sz w:val="20"/>
        </w:rPr>
        <w:t xml:space="preserve"> </w:t>
      </w:r>
      <w:r>
        <w:rPr>
          <w:w w:val="105"/>
          <w:sz w:val="20"/>
        </w:rPr>
        <w:t>supported</w:t>
      </w:r>
      <w:r>
        <w:rPr>
          <w:spacing w:val="-9"/>
          <w:w w:val="105"/>
          <w:sz w:val="20"/>
        </w:rPr>
        <w:t xml:space="preserve"> </w:t>
      </w:r>
      <w:r>
        <w:rPr>
          <w:w w:val="105"/>
          <w:sz w:val="20"/>
        </w:rPr>
        <w:t>beam</w:t>
      </w:r>
      <w:r>
        <w:rPr>
          <w:spacing w:val="-8"/>
          <w:w w:val="105"/>
          <w:sz w:val="20"/>
        </w:rPr>
        <w:t xml:space="preserve"> </w:t>
      </w:r>
      <w:r>
        <w:rPr>
          <w:w w:val="105"/>
          <w:sz w:val="20"/>
        </w:rPr>
        <w:t>with</w:t>
      </w:r>
      <w:r>
        <w:rPr>
          <w:spacing w:val="-9"/>
          <w:w w:val="105"/>
          <w:sz w:val="20"/>
        </w:rPr>
        <w:t xml:space="preserve"> </w:t>
      </w:r>
      <w:r>
        <w:rPr>
          <w:w w:val="105"/>
          <w:sz w:val="20"/>
        </w:rPr>
        <w:t>rectangular</w:t>
      </w:r>
      <w:r>
        <w:rPr>
          <w:spacing w:val="-8"/>
          <w:w w:val="105"/>
          <w:sz w:val="20"/>
        </w:rPr>
        <w:t xml:space="preserve"> </w:t>
      </w:r>
      <w:r>
        <w:rPr>
          <w:w w:val="105"/>
          <w:sz w:val="20"/>
        </w:rPr>
        <w:t>cross section shown in Fig. using analysis</w:t>
      </w:r>
      <w:r>
        <w:rPr>
          <w:spacing w:val="-12"/>
          <w:w w:val="105"/>
          <w:sz w:val="20"/>
        </w:rPr>
        <w:t xml:space="preserve"> </w:t>
      </w:r>
      <w:r>
        <w:rPr>
          <w:w w:val="105"/>
          <w:sz w:val="20"/>
        </w:rPr>
        <w:t>software.</w:t>
      </w:r>
    </w:p>
    <w:p w:rsidR="00B563A8" w:rsidRDefault="00B74FA5">
      <w:pPr>
        <w:pStyle w:val="BodyText"/>
        <w:spacing w:before="7"/>
        <w:rPr>
          <w:sz w:val="23"/>
        </w:rPr>
      </w:pPr>
      <w:r>
        <w:rPr>
          <w:noProof/>
        </w:rPr>
        <w:drawing>
          <wp:anchor distT="0" distB="0" distL="0" distR="0" simplePos="0" relativeHeight="2" behindDoc="0" locked="0" layoutInCell="1" allowOverlap="1">
            <wp:simplePos x="0" y="0"/>
            <wp:positionH relativeFrom="page">
              <wp:posOffset>1530858</wp:posOffset>
            </wp:positionH>
            <wp:positionV relativeFrom="paragraph">
              <wp:posOffset>197736</wp:posOffset>
            </wp:positionV>
            <wp:extent cx="5379230" cy="708279"/>
            <wp:effectExtent l="0" t="0" r="0" b="0"/>
            <wp:wrapTopAndBottom/>
            <wp:docPr id="15"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12" cstate="print"/>
                    <a:stretch>
                      <a:fillRect/>
                    </a:stretch>
                  </pic:blipFill>
                  <pic:spPr>
                    <a:xfrm>
                      <a:off x="0" y="0"/>
                      <a:ext cx="5379230" cy="708279"/>
                    </a:xfrm>
                    <a:prstGeom prst="rect">
                      <a:avLst/>
                    </a:prstGeom>
                  </pic:spPr>
                </pic:pic>
              </a:graphicData>
            </a:graphic>
          </wp:anchor>
        </w:drawing>
      </w:r>
    </w:p>
    <w:p w:rsidR="00B563A8" w:rsidRDefault="00B563A8">
      <w:pPr>
        <w:rPr>
          <w:sz w:val="23"/>
        </w:rPr>
        <w:sectPr w:rsidR="00B563A8">
          <w:pgSz w:w="12240" w:h="15840"/>
          <w:pgMar w:top="1380" w:right="1100" w:bottom="280" w:left="1720" w:header="720" w:footer="720" w:gutter="0"/>
          <w:cols w:space="720"/>
        </w:sectPr>
      </w:pPr>
    </w:p>
    <w:p w:rsidR="00B563A8" w:rsidRDefault="00B74FA5">
      <w:pPr>
        <w:pStyle w:val="ListParagraph"/>
        <w:numPr>
          <w:ilvl w:val="0"/>
          <w:numId w:val="1"/>
        </w:numPr>
        <w:tabs>
          <w:tab w:val="left" w:pos="662"/>
        </w:tabs>
        <w:spacing w:before="84" w:line="372" w:lineRule="auto"/>
        <w:ind w:right="767"/>
        <w:jc w:val="both"/>
        <w:rPr>
          <w:sz w:val="20"/>
        </w:rPr>
      </w:pPr>
      <w:r>
        <w:rPr>
          <w:w w:val="105"/>
          <w:sz w:val="20"/>
        </w:rPr>
        <w:lastRenderedPageBreak/>
        <w:t>Consider a square plate 10 × 10 cm of thickness 10 mm, K=0.7 W/m °C. The left end of the plate is kept at 120 °C and the right end is exposed to cold air at 15 °C, other two ends are insulated. The heat transfer coefficient associated with outer surface is h= 40 W/m</w:t>
      </w:r>
      <w:r>
        <w:rPr>
          <w:w w:val="105"/>
          <w:sz w:val="20"/>
          <w:vertAlign w:val="superscript"/>
        </w:rPr>
        <w:t>2</w:t>
      </w:r>
      <w:r>
        <w:rPr>
          <w:w w:val="105"/>
          <w:sz w:val="20"/>
        </w:rPr>
        <w:t xml:space="preserve"> °C. Determine</w:t>
      </w:r>
      <w:r>
        <w:rPr>
          <w:spacing w:val="-10"/>
          <w:w w:val="105"/>
          <w:sz w:val="20"/>
        </w:rPr>
        <w:t xml:space="preserve"> </w:t>
      </w:r>
      <w:r>
        <w:rPr>
          <w:w w:val="105"/>
          <w:sz w:val="20"/>
        </w:rPr>
        <w:t>the</w:t>
      </w:r>
      <w:r>
        <w:rPr>
          <w:spacing w:val="-10"/>
          <w:w w:val="105"/>
          <w:sz w:val="20"/>
        </w:rPr>
        <w:t xml:space="preserve"> </w:t>
      </w:r>
      <w:r>
        <w:rPr>
          <w:w w:val="105"/>
          <w:sz w:val="20"/>
        </w:rPr>
        <w:t>steady</w:t>
      </w:r>
      <w:r>
        <w:rPr>
          <w:spacing w:val="-10"/>
          <w:w w:val="105"/>
          <w:sz w:val="20"/>
        </w:rPr>
        <w:t xml:space="preserve"> </w:t>
      </w:r>
      <w:r>
        <w:rPr>
          <w:w w:val="105"/>
          <w:sz w:val="20"/>
        </w:rPr>
        <w:t>state</w:t>
      </w:r>
      <w:r>
        <w:rPr>
          <w:spacing w:val="-10"/>
          <w:w w:val="105"/>
          <w:sz w:val="20"/>
        </w:rPr>
        <w:t xml:space="preserve"> </w:t>
      </w:r>
      <w:r>
        <w:rPr>
          <w:w w:val="105"/>
          <w:sz w:val="20"/>
        </w:rPr>
        <w:t>temperature</w:t>
      </w:r>
      <w:r>
        <w:rPr>
          <w:spacing w:val="-10"/>
          <w:w w:val="105"/>
          <w:sz w:val="20"/>
        </w:rPr>
        <w:t xml:space="preserve"> </w:t>
      </w:r>
      <w:r>
        <w:rPr>
          <w:w w:val="105"/>
          <w:sz w:val="20"/>
        </w:rPr>
        <w:t>distribution</w:t>
      </w:r>
      <w:r>
        <w:rPr>
          <w:spacing w:val="-9"/>
          <w:w w:val="105"/>
          <w:sz w:val="20"/>
        </w:rPr>
        <w:t xml:space="preserve"> </w:t>
      </w:r>
      <w:r>
        <w:rPr>
          <w:w w:val="105"/>
          <w:sz w:val="20"/>
        </w:rPr>
        <w:t>of</w:t>
      </w:r>
      <w:r>
        <w:rPr>
          <w:spacing w:val="-10"/>
          <w:w w:val="105"/>
          <w:sz w:val="20"/>
        </w:rPr>
        <w:t xml:space="preserve"> </w:t>
      </w:r>
      <w:r>
        <w:rPr>
          <w:w w:val="105"/>
          <w:sz w:val="20"/>
        </w:rPr>
        <w:t>the</w:t>
      </w:r>
      <w:r>
        <w:rPr>
          <w:spacing w:val="-9"/>
          <w:w w:val="105"/>
          <w:sz w:val="20"/>
        </w:rPr>
        <w:t xml:space="preserve"> </w:t>
      </w:r>
      <w:r>
        <w:rPr>
          <w:w w:val="105"/>
          <w:sz w:val="20"/>
        </w:rPr>
        <w:t>plate</w:t>
      </w:r>
      <w:r>
        <w:rPr>
          <w:spacing w:val="-10"/>
          <w:w w:val="105"/>
          <w:sz w:val="20"/>
        </w:rPr>
        <w:t xml:space="preserve"> </w:t>
      </w:r>
      <w:r>
        <w:rPr>
          <w:w w:val="105"/>
          <w:sz w:val="20"/>
        </w:rPr>
        <w:t>by</w:t>
      </w:r>
      <w:r>
        <w:rPr>
          <w:spacing w:val="-9"/>
          <w:w w:val="105"/>
          <w:sz w:val="20"/>
        </w:rPr>
        <w:t xml:space="preserve"> </w:t>
      </w:r>
      <w:r>
        <w:rPr>
          <w:w w:val="105"/>
          <w:sz w:val="20"/>
        </w:rPr>
        <w:t>assuming</w:t>
      </w:r>
      <w:r>
        <w:rPr>
          <w:spacing w:val="-11"/>
          <w:w w:val="105"/>
          <w:sz w:val="20"/>
        </w:rPr>
        <w:t xml:space="preserve"> </w:t>
      </w:r>
      <w:r>
        <w:rPr>
          <w:w w:val="105"/>
          <w:sz w:val="20"/>
        </w:rPr>
        <w:t>it</w:t>
      </w:r>
      <w:r>
        <w:rPr>
          <w:spacing w:val="-10"/>
          <w:w w:val="105"/>
          <w:sz w:val="20"/>
        </w:rPr>
        <w:t xml:space="preserve"> </w:t>
      </w:r>
      <w:r>
        <w:rPr>
          <w:w w:val="105"/>
          <w:sz w:val="20"/>
        </w:rPr>
        <w:t>as</w:t>
      </w:r>
      <w:r>
        <w:rPr>
          <w:spacing w:val="-10"/>
          <w:w w:val="105"/>
          <w:sz w:val="20"/>
        </w:rPr>
        <w:t xml:space="preserve"> </w:t>
      </w:r>
      <w:r>
        <w:rPr>
          <w:w w:val="105"/>
          <w:sz w:val="20"/>
        </w:rPr>
        <w:t>2D</w:t>
      </w:r>
      <w:r>
        <w:rPr>
          <w:spacing w:val="-11"/>
          <w:w w:val="105"/>
          <w:sz w:val="20"/>
        </w:rPr>
        <w:t xml:space="preserve"> </w:t>
      </w:r>
      <w:r>
        <w:rPr>
          <w:w w:val="105"/>
          <w:sz w:val="20"/>
        </w:rPr>
        <w:t>component using analysis</w:t>
      </w:r>
      <w:r>
        <w:rPr>
          <w:spacing w:val="-3"/>
          <w:w w:val="105"/>
          <w:sz w:val="20"/>
        </w:rPr>
        <w:t xml:space="preserve"> </w:t>
      </w:r>
      <w:r>
        <w:rPr>
          <w:w w:val="105"/>
          <w:sz w:val="20"/>
        </w:rPr>
        <w:t>software.</w:t>
      </w:r>
    </w:p>
    <w:p w:rsidR="00B563A8" w:rsidRDefault="00B563A8">
      <w:pPr>
        <w:pStyle w:val="BodyText"/>
        <w:rPr>
          <w:sz w:val="22"/>
        </w:rPr>
      </w:pPr>
    </w:p>
    <w:p w:rsidR="00B563A8" w:rsidRDefault="00B563A8">
      <w:pPr>
        <w:pStyle w:val="BodyText"/>
        <w:rPr>
          <w:sz w:val="22"/>
        </w:rPr>
      </w:pPr>
    </w:p>
    <w:p w:rsidR="00B563A8" w:rsidRDefault="00B563A8">
      <w:pPr>
        <w:pStyle w:val="BodyText"/>
        <w:rPr>
          <w:sz w:val="22"/>
        </w:rPr>
      </w:pPr>
    </w:p>
    <w:p w:rsidR="00B563A8" w:rsidRDefault="00B563A8">
      <w:pPr>
        <w:pStyle w:val="BodyText"/>
        <w:rPr>
          <w:sz w:val="22"/>
        </w:rPr>
      </w:pPr>
    </w:p>
    <w:p w:rsidR="00B563A8" w:rsidRDefault="00B563A8">
      <w:pPr>
        <w:pStyle w:val="BodyText"/>
        <w:rPr>
          <w:sz w:val="22"/>
        </w:rPr>
      </w:pPr>
    </w:p>
    <w:p w:rsidR="00B563A8" w:rsidRDefault="00B563A8">
      <w:pPr>
        <w:pStyle w:val="BodyText"/>
        <w:rPr>
          <w:sz w:val="22"/>
        </w:rPr>
      </w:pPr>
    </w:p>
    <w:p w:rsidR="00B563A8" w:rsidRDefault="00B563A8">
      <w:pPr>
        <w:pStyle w:val="BodyText"/>
        <w:spacing w:before="4"/>
        <w:rPr>
          <w:sz w:val="23"/>
        </w:rPr>
      </w:pPr>
    </w:p>
    <w:p w:rsidR="00B563A8" w:rsidRDefault="00B74FA5">
      <w:pPr>
        <w:pStyle w:val="ListParagraph"/>
        <w:numPr>
          <w:ilvl w:val="0"/>
          <w:numId w:val="1"/>
        </w:numPr>
        <w:tabs>
          <w:tab w:val="left" w:pos="663"/>
        </w:tabs>
        <w:spacing w:line="374" w:lineRule="auto"/>
        <w:ind w:left="662" w:right="766"/>
        <w:jc w:val="both"/>
        <w:rPr>
          <w:sz w:val="20"/>
        </w:rPr>
      </w:pPr>
      <w:r>
        <w:rPr>
          <w:w w:val="105"/>
          <w:sz w:val="20"/>
        </w:rPr>
        <w:t>Obtain the resonant frequency of a one-axis moving table using elastic hinges when the bottom of</w:t>
      </w:r>
      <w:r>
        <w:rPr>
          <w:spacing w:val="-3"/>
          <w:w w:val="105"/>
          <w:sz w:val="20"/>
        </w:rPr>
        <w:t xml:space="preserve"> </w:t>
      </w:r>
      <w:r>
        <w:rPr>
          <w:w w:val="105"/>
          <w:sz w:val="20"/>
        </w:rPr>
        <w:t>the</w:t>
      </w:r>
      <w:r>
        <w:rPr>
          <w:spacing w:val="-3"/>
          <w:w w:val="105"/>
          <w:sz w:val="20"/>
        </w:rPr>
        <w:t xml:space="preserve"> </w:t>
      </w:r>
      <w:r>
        <w:rPr>
          <w:w w:val="105"/>
          <w:sz w:val="20"/>
        </w:rPr>
        <w:t>table</w:t>
      </w:r>
      <w:r>
        <w:rPr>
          <w:spacing w:val="-3"/>
          <w:w w:val="105"/>
          <w:sz w:val="20"/>
        </w:rPr>
        <w:t xml:space="preserve"> </w:t>
      </w:r>
      <w:r>
        <w:rPr>
          <w:w w:val="105"/>
          <w:sz w:val="20"/>
        </w:rPr>
        <w:t>is</w:t>
      </w:r>
      <w:r>
        <w:rPr>
          <w:spacing w:val="-3"/>
          <w:w w:val="105"/>
          <w:sz w:val="20"/>
        </w:rPr>
        <w:t xml:space="preserve"> </w:t>
      </w:r>
      <w:r>
        <w:rPr>
          <w:w w:val="105"/>
          <w:sz w:val="20"/>
        </w:rPr>
        <w:t>fixed</w:t>
      </w:r>
      <w:r>
        <w:rPr>
          <w:spacing w:val="-4"/>
          <w:w w:val="105"/>
          <w:sz w:val="20"/>
        </w:rPr>
        <w:t xml:space="preserve"> </w:t>
      </w:r>
      <w:r>
        <w:rPr>
          <w:w w:val="105"/>
          <w:sz w:val="20"/>
        </w:rPr>
        <w:t>and</w:t>
      </w:r>
      <w:r>
        <w:rPr>
          <w:spacing w:val="-2"/>
          <w:w w:val="105"/>
          <w:sz w:val="20"/>
        </w:rPr>
        <w:t xml:space="preserve"> </w:t>
      </w:r>
      <w:r>
        <w:rPr>
          <w:w w:val="105"/>
          <w:sz w:val="20"/>
        </w:rPr>
        <w:t>a</w:t>
      </w:r>
      <w:r>
        <w:rPr>
          <w:spacing w:val="-3"/>
          <w:w w:val="105"/>
          <w:sz w:val="20"/>
        </w:rPr>
        <w:t xml:space="preserve"> </w:t>
      </w:r>
      <w:r>
        <w:rPr>
          <w:w w:val="105"/>
          <w:sz w:val="20"/>
        </w:rPr>
        <w:t>piezoelectric</w:t>
      </w:r>
      <w:r>
        <w:rPr>
          <w:spacing w:val="-3"/>
          <w:w w:val="105"/>
          <w:sz w:val="20"/>
        </w:rPr>
        <w:t xml:space="preserve"> </w:t>
      </w:r>
      <w:r>
        <w:rPr>
          <w:w w:val="105"/>
          <w:sz w:val="20"/>
        </w:rPr>
        <w:t>actuator</w:t>
      </w:r>
      <w:r>
        <w:rPr>
          <w:spacing w:val="-4"/>
          <w:w w:val="105"/>
          <w:sz w:val="20"/>
        </w:rPr>
        <w:t xml:space="preserve"> </w:t>
      </w:r>
      <w:r>
        <w:rPr>
          <w:w w:val="105"/>
          <w:sz w:val="20"/>
        </w:rPr>
        <w:t>is</w:t>
      </w:r>
      <w:r>
        <w:rPr>
          <w:spacing w:val="-4"/>
          <w:w w:val="105"/>
          <w:sz w:val="20"/>
        </w:rPr>
        <w:t xml:space="preserve"> </w:t>
      </w:r>
      <w:r>
        <w:rPr>
          <w:w w:val="105"/>
          <w:sz w:val="20"/>
        </w:rPr>
        <w:t>selected</w:t>
      </w:r>
      <w:r>
        <w:rPr>
          <w:spacing w:val="-1"/>
          <w:w w:val="105"/>
          <w:sz w:val="20"/>
        </w:rPr>
        <w:t xml:space="preserve"> </w:t>
      </w:r>
      <w:r>
        <w:rPr>
          <w:w w:val="105"/>
          <w:sz w:val="20"/>
        </w:rPr>
        <w:t>as</w:t>
      </w:r>
      <w:r>
        <w:rPr>
          <w:spacing w:val="-4"/>
          <w:w w:val="105"/>
          <w:sz w:val="20"/>
        </w:rPr>
        <w:t xml:space="preserve"> </w:t>
      </w:r>
      <w:r>
        <w:rPr>
          <w:w w:val="105"/>
          <w:sz w:val="20"/>
        </w:rPr>
        <w:t>an</w:t>
      </w:r>
      <w:r>
        <w:rPr>
          <w:spacing w:val="-4"/>
          <w:w w:val="105"/>
          <w:sz w:val="20"/>
        </w:rPr>
        <w:t xml:space="preserve"> </w:t>
      </w:r>
      <w:r>
        <w:rPr>
          <w:w w:val="105"/>
          <w:sz w:val="20"/>
        </w:rPr>
        <w:t>actuator:</w:t>
      </w:r>
    </w:p>
    <w:p w:rsidR="00B563A8" w:rsidRDefault="00B74FA5">
      <w:pPr>
        <w:pStyle w:val="ListParagraph"/>
        <w:numPr>
          <w:ilvl w:val="1"/>
          <w:numId w:val="1"/>
        </w:numPr>
        <w:tabs>
          <w:tab w:val="left" w:pos="955"/>
        </w:tabs>
        <w:spacing w:line="228" w:lineRule="exact"/>
        <w:ind w:left="954" w:right="0"/>
        <w:jc w:val="left"/>
        <w:rPr>
          <w:sz w:val="20"/>
        </w:rPr>
      </w:pPr>
      <w:r>
        <w:rPr>
          <w:w w:val="105"/>
          <w:sz w:val="20"/>
        </w:rPr>
        <w:t>Material: Steel, thickness of the table: 5mm (All Dimensions are in</w:t>
      </w:r>
      <w:r>
        <w:rPr>
          <w:spacing w:val="-22"/>
          <w:w w:val="105"/>
          <w:sz w:val="20"/>
        </w:rPr>
        <w:t xml:space="preserve"> </w:t>
      </w:r>
      <w:r>
        <w:rPr>
          <w:w w:val="105"/>
          <w:sz w:val="20"/>
        </w:rPr>
        <w:t>mm)</w:t>
      </w:r>
    </w:p>
    <w:p w:rsidR="00B563A8" w:rsidRDefault="00B74FA5">
      <w:pPr>
        <w:pStyle w:val="ListParagraph"/>
        <w:numPr>
          <w:ilvl w:val="1"/>
          <w:numId w:val="1"/>
        </w:numPr>
        <w:tabs>
          <w:tab w:val="left" w:pos="955"/>
        </w:tabs>
        <w:spacing w:before="127"/>
        <w:ind w:left="954" w:right="0"/>
        <w:jc w:val="left"/>
        <w:rPr>
          <w:sz w:val="20"/>
        </w:rPr>
      </w:pPr>
      <w:r>
        <w:rPr>
          <w:w w:val="105"/>
          <w:sz w:val="20"/>
        </w:rPr>
        <w:t xml:space="preserve">Young’s Modulus, </w:t>
      </w:r>
      <w:r>
        <w:rPr>
          <w:i/>
          <w:w w:val="105"/>
          <w:sz w:val="20"/>
        </w:rPr>
        <w:t xml:space="preserve">E </w:t>
      </w:r>
      <w:r>
        <w:rPr>
          <w:w w:val="105"/>
          <w:sz w:val="20"/>
        </w:rPr>
        <w:t xml:space="preserve">=207 </w:t>
      </w:r>
      <w:proofErr w:type="spellStart"/>
      <w:r>
        <w:rPr>
          <w:w w:val="105"/>
          <w:sz w:val="20"/>
        </w:rPr>
        <w:t>GPa</w:t>
      </w:r>
      <w:proofErr w:type="spellEnd"/>
      <w:r>
        <w:rPr>
          <w:w w:val="105"/>
          <w:sz w:val="20"/>
        </w:rPr>
        <w:t>, Poisson’s ratio</w:t>
      </w:r>
      <w:r>
        <w:rPr>
          <w:spacing w:val="-14"/>
          <w:w w:val="105"/>
          <w:sz w:val="20"/>
        </w:rPr>
        <w:t xml:space="preserve"> </w:t>
      </w:r>
      <w:r>
        <w:rPr>
          <w:i/>
          <w:w w:val="105"/>
          <w:sz w:val="20"/>
        </w:rPr>
        <w:t>ν</w:t>
      </w:r>
      <w:r>
        <w:rPr>
          <w:w w:val="105"/>
          <w:sz w:val="20"/>
        </w:rPr>
        <w:t>=0</w:t>
      </w:r>
      <w:r>
        <w:rPr>
          <w:i/>
          <w:w w:val="105"/>
          <w:sz w:val="20"/>
        </w:rPr>
        <w:t>.</w:t>
      </w:r>
      <w:r>
        <w:rPr>
          <w:w w:val="105"/>
          <w:sz w:val="20"/>
        </w:rPr>
        <w:t>3</w:t>
      </w:r>
    </w:p>
    <w:p w:rsidR="00B563A8" w:rsidRDefault="00B74FA5">
      <w:pPr>
        <w:pStyle w:val="ListParagraph"/>
        <w:numPr>
          <w:ilvl w:val="1"/>
          <w:numId w:val="1"/>
        </w:numPr>
        <w:tabs>
          <w:tab w:val="left" w:pos="955"/>
        </w:tabs>
        <w:spacing w:before="127"/>
        <w:ind w:left="954" w:right="0"/>
        <w:rPr>
          <w:sz w:val="20"/>
        </w:rPr>
      </w:pPr>
      <w:r>
        <w:rPr>
          <w:w w:val="105"/>
          <w:sz w:val="20"/>
        </w:rPr>
        <w:t xml:space="preserve">Density </w:t>
      </w:r>
      <w:r>
        <w:rPr>
          <w:i/>
          <w:w w:val="105"/>
          <w:sz w:val="20"/>
        </w:rPr>
        <w:t>ρ</w:t>
      </w:r>
      <w:r>
        <w:rPr>
          <w:w w:val="105"/>
          <w:sz w:val="20"/>
        </w:rPr>
        <w:t>=7</w:t>
      </w:r>
      <w:r>
        <w:rPr>
          <w:i/>
          <w:w w:val="105"/>
          <w:sz w:val="20"/>
        </w:rPr>
        <w:t>.</w:t>
      </w:r>
      <w:r>
        <w:rPr>
          <w:w w:val="105"/>
          <w:sz w:val="20"/>
        </w:rPr>
        <w:t>86×10</w:t>
      </w:r>
      <w:r>
        <w:rPr>
          <w:w w:val="105"/>
          <w:sz w:val="20"/>
          <w:vertAlign w:val="superscript"/>
        </w:rPr>
        <w:t>3</w:t>
      </w:r>
      <w:r>
        <w:rPr>
          <w:spacing w:val="1"/>
          <w:w w:val="105"/>
          <w:sz w:val="20"/>
        </w:rPr>
        <w:t xml:space="preserve"> </w:t>
      </w:r>
      <w:r>
        <w:rPr>
          <w:w w:val="105"/>
          <w:sz w:val="20"/>
        </w:rPr>
        <w:t>kg/m</w:t>
      </w:r>
      <w:r>
        <w:rPr>
          <w:w w:val="105"/>
          <w:sz w:val="20"/>
          <w:vertAlign w:val="superscript"/>
        </w:rPr>
        <w:t>3</w:t>
      </w:r>
    </w:p>
    <w:p w:rsidR="00B563A8" w:rsidRDefault="00B74FA5">
      <w:pPr>
        <w:pStyle w:val="ListParagraph"/>
        <w:numPr>
          <w:ilvl w:val="1"/>
          <w:numId w:val="1"/>
        </w:numPr>
        <w:tabs>
          <w:tab w:val="left" w:pos="967"/>
        </w:tabs>
        <w:spacing w:before="128" w:line="372" w:lineRule="auto"/>
        <w:ind w:right="769" w:hanging="170"/>
        <w:rPr>
          <w:sz w:val="20"/>
        </w:rPr>
      </w:pPr>
      <w:r>
        <w:rPr>
          <w:w w:val="105"/>
          <w:sz w:val="20"/>
        </w:rPr>
        <w:t xml:space="preserve">Boundary condition: All freedoms are constrained at the bottom of the table and the region </w:t>
      </w:r>
      <w:proofErr w:type="gramStart"/>
      <w:r>
        <w:rPr>
          <w:b/>
          <w:w w:val="105"/>
          <w:sz w:val="20"/>
        </w:rPr>
        <w:t>A</w:t>
      </w:r>
      <w:proofErr w:type="gramEnd"/>
      <w:r>
        <w:rPr>
          <w:b/>
          <w:w w:val="105"/>
          <w:sz w:val="20"/>
        </w:rPr>
        <w:t xml:space="preserve"> </w:t>
      </w:r>
      <w:r>
        <w:rPr>
          <w:w w:val="105"/>
          <w:sz w:val="20"/>
        </w:rPr>
        <w:t>indicated in Figure where a piezoelectric actuator is glued. Use Appropriate Analysis software.</w:t>
      </w:r>
    </w:p>
    <w:p w:rsidR="00B563A8" w:rsidRDefault="00B563A8">
      <w:pPr>
        <w:pStyle w:val="BodyText"/>
      </w:pPr>
    </w:p>
    <w:p w:rsidR="00B563A8" w:rsidRDefault="00B74FA5">
      <w:pPr>
        <w:pStyle w:val="BodyText"/>
        <w:spacing w:before="5"/>
        <w:rPr>
          <w:sz w:val="19"/>
        </w:rPr>
      </w:pPr>
      <w:r>
        <w:rPr>
          <w:noProof/>
        </w:rPr>
        <w:drawing>
          <wp:anchor distT="0" distB="0" distL="0" distR="0" simplePos="0" relativeHeight="3" behindDoc="0" locked="0" layoutInCell="1" allowOverlap="1">
            <wp:simplePos x="0" y="0"/>
            <wp:positionH relativeFrom="page">
              <wp:posOffset>1351087</wp:posOffset>
            </wp:positionH>
            <wp:positionV relativeFrom="paragraph">
              <wp:posOffset>166759</wp:posOffset>
            </wp:positionV>
            <wp:extent cx="5058003" cy="2787396"/>
            <wp:effectExtent l="0" t="0" r="0" b="0"/>
            <wp:wrapTopAndBottom/>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13" cstate="print"/>
                    <a:stretch>
                      <a:fillRect/>
                    </a:stretch>
                  </pic:blipFill>
                  <pic:spPr>
                    <a:xfrm>
                      <a:off x="0" y="0"/>
                      <a:ext cx="5058003" cy="2787396"/>
                    </a:xfrm>
                    <a:prstGeom prst="rect">
                      <a:avLst/>
                    </a:prstGeom>
                  </pic:spPr>
                </pic:pic>
              </a:graphicData>
            </a:graphic>
          </wp:anchor>
        </w:drawing>
      </w:r>
    </w:p>
    <w:p w:rsidR="00B563A8" w:rsidRDefault="00B563A8">
      <w:pPr>
        <w:rPr>
          <w:sz w:val="19"/>
        </w:rPr>
        <w:sectPr w:rsidR="00B563A8">
          <w:pgSz w:w="12240" w:h="15840"/>
          <w:pgMar w:top="1380" w:right="1100" w:bottom="280" w:left="1720" w:header="720" w:footer="720" w:gutter="0"/>
          <w:cols w:space="720"/>
        </w:sectPr>
      </w:pPr>
    </w:p>
    <w:p w:rsidR="00B563A8" w:rsidRDefault="00B563A8">
      <w:pPr>
        <w:pStyle w:val="BodyText"/>
        <w:spacing w:before="5"/>
        <w:rPr>
          <w:sz w:val="19"/>
        </w:rPr>
      </w:pPr>
    </w:p>
    <w:p w:rsidR="00B563A8" w:rsidRDefault="00B74FA5">
      <w:pPr>
        <w:pStyle w:val="ListParagraph"/>
        <w:numPr>
          <w:ilvl w:val="0"/>
          <w:numId w:val="1"/>
        </w:numPr>
        <w:tabs>
          <w:tab w:val="left" w:pos="662"/>
        </w:tabs>
        <w:spacing w:before="97" w:line="372" w:lineRule="auto"/>
        <w:ind w:right="769"/>
        <w:jc w:val="both"/>
        <w:rPr>
          <w:sz w:val="20"/>
        </w:rPr>
      </w:pPr>
      <w:r>
        <w:rPr>
          <w:w w:val="105"/>
          <w:sz w:val="20"/>
        </w:rPr>
        <w:t>The</w:t>
      </w:r>
      <w:r>
        <w:rPr>
          <w:spacing w:val="-7"/>
          <w:w w:val="105"/>
          <w:sz w:val="20"/>
        </w:rPr>
        <w:t xml:space="preserve"> </w:t>
      </w:r>
      <w:r>
        <w:rPr>
          <w:w w:val="105"/>
          <w:sz w:val="20"/>
        </w:rPr>
        <w:t>cross</w:t>
      </w:r>
      <w:r>
        <w:rPr>
          <w:spacing w:val="-6"/>
          <w:w w:val="105"/>
          <w:sz w:val="20"/>
        </w:rPr>
        <w:t xml:space="preserve"> </w:t>
      </w:r>
      <w:r>
        <w:rPr>
          <w:w w:val="105"/>
          <w:sz w:val="20"/>
        </w:rPr>
        <w:t>sectional</w:t>
      </w:r>
      <w:r>
        <w:rPr>
          <w:spacing w:val="-7"/>
          <w:w w:val="105"/>
          <w:sz w:val="20"/>
        </w:rPr>
        <w:t xml:space="preserve"> </w:t>
      </w:r>
      <w:r>
        <w:rPr>
          <w:w w:val="105"/>
          <w:sz w:val="20"/>
        </w:rPr>
        <w:t>area</w:t>
      </w:r>
      <w:r>
        <w:rPr>
          <w:spacing w:val="-7"/>
          <w:w w:val="105"/>
          <w:sz w:val="20"/>
        </w:rPr>
        <w:t xml:space="preserve"> </w:t>
      </w:r>
      <w:r>
        <w:rPr>
          <w:w w:val="105"/>
          <w:sz w:val="20"/>
        </w:rPr>
        <w:t>of</w:t>
      </w:r>
      <w:r>
        <w:rPr>
          <w:spacing w:val="-7"/>
          <w:w w:val="105"/>
          <w:sz w:val="20"/>
        </w:rPr>
        <w:t xml:space="preserve"> </w:t>
      </w:r>
      <w:r>
        <w:rPr>
          <w:w w:val="105"/>
          <w:sz w:val="20"/>
        </w:rPr>
        <w:t>the</w:t>
      </w:r>
      <w:r>
        <w:rPr>
          <w:spacing w:val="-7"/>
          <w:w w:val="105"/>
          <w:sz w:val="20"/>
        </w:rPr>
        <w:t xml:space="preserve"> </w:t>
      </w:r>
      <w:r>
        <w:rPr>
          <w:w w:val="105"/>
          <w:sz w:val="20"/>
        </w:rPr>
        <w:t>Grey</w:t>
      </w:r>
      <w:r>
        <w:rPr>
          <w:spacing w:val="-4"/>
          <w:w w:val="105"/>
          <w:sz w:val="20"/>
        </w:rPr>
        <w:t xml:space="preserve"> </w:t>
      </w:r>
      <w:r>
        <w:rPr>
          <w:w w:val="105"/>
          <w:sz w:val="20"/>
        </w:rPr>
        <w:t>Cast</w:t>
      </w:r>
      <w:r>
        <w:rPr>
          <w:spacing w:val="-8"/>
          <w:w w:val="105"/>
          <w:sz w:val="20"/>
        </w:rPr>
        <w:t xml:space="preserve"> </w:t>
      </w:r>
      <w:r>
        <w:rPr>
          <w:w w:val="105"/>
          <w:sz w:val="20"/>
        </w:rPr>
        <w:t>Iron</w:t>
      </w:r>
      <w:r>
        <w:rPr>
          <w:spacing w:val="-8"/>
          <w:w w:val="105"/>
          <w:sz w:val="20"/>
        </w:rPr>
        <w:t xml:space="preserve"> </w:t>
      </w:r>
      <w:r>
        <w:rPr>
          <w:w w:val="105"/>
          <w:sz w:val="20"/>
        </w:rPr>
        <w:t>(E=130</w:t>
      </w:r>
      <w:r>
        <w:rPr>
          <w:spacing w:val="-5"/>
          <w:w w:val="105"/>
          <w:sz w:val="20"/>
        </w:rPr>
        <w:t xml:space="preserve"> </w:t>
      </w:r>
      <w:proofErr w:type="spellStart"/>
      <w:proofErr w:type="gramStart"/>
      <w:r>
        <w:rPr>
          <w:w w:val="105"/>
          <w:sz w:val="20"/>
        </w:rPr>
        <w:t>GPa</w:t>
      </w:r>
      <w:proofErr w:type="spellEnd"/>
      <w:proofErr w:type="gramEnd"/>
      <w:r>
        <w:rPr>
          <w:w w:val="105"/>
          <w:sz w:val="20"/>
        </w:rPr>
        <w:t>)</w:t>
      </w:r>
      <w:r>
        <w:rPr>
          <w:spacing w:val="-7"/>
          <w:w w:val="105"/>
          <w:sz w:val="20"/>
        </w:rPr>
        <w:t xml:space="preserve"> </w:t>
      </w:r>
      <w:r>
        <w:rPr>
          <w:w w:val="105"/>
          <w:sz w:val="20"/>
        </w:rPr>
        <w:t>solid</w:t>
      </w:r>
      <w:r>
        <w:rPr>
          <w:spacing w:val="-8"/>
          <w:w w:val="105"/>
          <w:sz w:val="20"/>
        </w:rPr>
        <w:t xml:space="preserve"> </w:t>
      </w:r>
      <w:r>
        <w:rPr>
          <w:w w:val="105"/>
          <w:sz w:val="20"/>
        </w:rPr>
        <w:t>flywheel</w:t>
      </w:r>
      <w:r>
        <w:rPr>
          <w:spacing w:val="-7"/>
          <w:w w:val="105"/>
          <w:sz w:val="20"/>
        </w:rPr>
        <w:t xml:space="preserve"> </w:t>
      </w:r>
      <w:r>
        <w:rPr>
          <w:w w:val="105"/>
          <w:sz w:val="20"/>
        </w:rPr>
        <w:t>is</w:t>
      </w:r>
      <w:r>
        <w:rPr>
          <w:spacing w:val="-7"/>
          <w:w w:val="105"/>
          <w:sz w:val="20"/>
        </w:rPr>
        <w:t xml:space="preserve"> </w:t>
      </w:r>
      <w:r>
        <w:rPr>
          <w:w w:val="105"/>
          <w:sz w:val="20"/>
        </w:rPr>
        <w:t>shown</w:t>
      </w:r>
      <w:r>
        <w:rPr>
          <w:spacing w:val="-7"/>
          <w:w w:val="105"/>
          <w:sz w:val="20"/>
        </w:rPr>
        <w:t xml:space="preserve"> </w:t>
      </w:r>
      <w:r>
        <w:rPr>
          <w:w w:val="105"/>
          <w:sz w:val="20"/>
        </w:rPr>
        <w:t>below.</w:t>
      </w:r>
      <w:r>
        <w:rPr>
          <w:spacing w:val="-5"/>
          <w:w w:val="105"/>
          <w:sz w:val="20"/>
        </w:rPr>
        <w:t xml:space="preserve"> </w:t>
      </w:r>
      <w:r>
        <w:rPr>
          <w:w w:val="105"/>
          <w:sz w:val="20"/>
        </w:rPr>
        <w:t xml:space="preserve">The flywheel is subjected to a torque of 100kNm. Find the stress distribution using appropriate analysis software by adapting </w:t>
      </w:r>
      <w:proofErr w:type="spellStart"/>
      <w:proofErr w:type="gramStart"/>
      <w:r>
        <w:rPr>
          <w:w w:val="105"/>
          <w:sz w:val="20"/>
        </w:rPr>
        <w:t>Axisymmetric</w:t>
      </w:r>
      <w:proofErr w:type="spellEnd"/>
      <w:proofErr w:type="gramEnd"/>
      <w:r>
        <w:rPr>
          <w:w w:val="105"/>
          <w:sz w:val="20"/>
        </w:rPr>
        <w:t xml:space="preserve"> method. Filet radius is 5</w:t>
      </w:r>
      <w:r>
        <w:rPr>
          <w:spacing w:val="-32"/>
          <w:w w:val="105"/>
          <w:sz w:val="20"/>
        </w:rPr>
        <w:t xml:space="preserve"> </w:t>
      </w:r>
      <w:r>
        <w:rPr>
          <w:w w:val="105"/>
          <w:sz w:val="20"/>
        </w:rPr>
        <w:t>mm.</w:t>
      </w:r>
    </w:p>
    <w:p w:rsidR="00B563A8" w:rsidRDefault="00B563A8">
      <w:pPr>
        <w:pStyle w:val="BodyText"/>
      </w:pPr>
    </w:p>
    <w:p w:rsidR="00B563A8" w:rsidRDefault="00B74FA5">
      <w:pPr>
        <w:pStyle w:val="BodyText"/>
        <w:spacing w:before="2"/>
        <w:rPr>
          <w:sz w:val="11"/>
        </w:rPr>
      </w:pPr>
      <w:r>
        <w:rPr>
          <w:noProof/>
        </w:rPr>
        <w:drawing>
          <wp:anchor distT="0" distB="0" distL="0" distR="0" simplePos="0" relativeHeight="4" behindDoc="0" locked="0" layoutInCell="1" allowOverlap="1">
            <wp:simplePos x="0" y="0"/>
            <wp:positionH relativeFrom="page">
              <wp:posOffset>1530858</wp:posOffset>
            </wp:positionH>
            <wp:positionV relativeFrom="paragraph">
              <wp:posOffset>106509</wp:posOffset>
            </wp:positionV>
            <wp:extent cx="3977463" cy="1792224"/>
            <wp:effectExtent l="0" t="0" r="0" b="0"/>
            <wp:wrapTopAndBottom/>
            <wp:docPr id="1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4" cstate="print"/>
                    <a:stretch>
                      <a:fillRect/>
                    </a:stretch>
                  </pic:blipFill>
                  <pic:spPr>
                    <a:xfrm>
                      <a:off x="0" y="0"/>
                      <a:ext cx="3977463" cy="1792224"/>
                    </a:xfrm>
                    <a:prstGeom prst="rect">
                      <a:avLst/>
                    </a:prstGeom>
                  </pic:spPr>
                </pic:pic>
              </a:graphicData>
            </a:graphic>
          </wp:anchor>
        </w:drawing>
      </w:r>
    </w:p>
    <w:p w:rsidR="00B563A8" w:rsidRDefault="00B74FA5">
      <w:pPr>
        <w:pStyle w:val="BodyText"/>
        <w:spacing w:before="189"/>
        <w:ind w:left="661"/>
      </w:pPr>
      <w:r>
        <w:rPr>
          <w:w w:val="105"/>
        </w:rPr>
        <w:t>All dimensions are in mm</w:t>
      </w:r>
    </w:p>
    <w:p w:rsidR="00B563A8" w:rsidRDefault="00B563A8">
      <w:pPr>
        <w:pStyle w:val="BodyText"/>
        <w:rPr>
          <w:sz w:val="22"/>
        </w:rPr>
      </w:pPr>
    </w:p>
    <w:p w:rsidR="00B563A8" w:rsidRDefault="00B563A8">
      <w:pPr>
        <w:pStyle w:val="BodyText"/>
        <w:rPr>
          <w:sz w:val="22"/>
        </w:rPr>
      </w:pPr>
    </w:p>
    <w:p w:rsidR="00B563A8" w:rsidRDefault="00B563A8">
      <w:pPr>
        <w:pStyle w:val="BodyText"/>
        <w:rPr>
          <w:sz w:val="22"/>
        </w:rPr>
      </w:pPr>
    </w:p>
    <w:p w:rsidR="00B563A8" w:rsidRDefault="00B563A8">
      <w:pPr>
        <w:pStyle w:val="BodyText"/>
        <w:rPr>
          <w:sz w:val="22"/>
        </w:rPr>
      </w:pPr>
    </w:p>
    <w:p w:rsidR="00B563A8" w:rsidRDefault="00B563A8">
      <w:pPr>
        <w:pStyle w:val="BodyText"/>
        <w:rPr>
          <w:sz w:val="22"/>
        </w:rPr>
      </w:pPr>
    </w:p>
    <w:p w:rsidR="00B563A8" w:rsidRDefault="00B563A8">
      <w:pPr>
        <w:pStyle w:val="BodyText"/>
        <w:rPr>
          <w:sz w:val="22"/>
        </w:rPr>
      </w:pPr>
    </w:p>
    <w:p w:rsidR="00B563A8" w:rsidRDefault="00B563A8">
      <w:pPr>
        <w:pStyle w:val="BodyText"/>
        <w:rPr>
          <w:sz w:val="22"/>
        </w:rPr>
      </w:pPr>
    </w:p>
    <w:p w:rsidR="00B563A8" w:rsidRDefault="00B563A8">
      <w:pPr>
        <w:pStyle w:val="BodyText"/>
        <w:rPr>
          <w:sz w:val="22"/>
        </w:rPr>
      </w:pPr>
    </w:p>
    <w:p w:rsidR="00B563A8" w:rsidRDefault="00B563A8">
      <w:pPr>
        <w:pStyle w:val="BodyText"/>
        <w:rPr>
          <w:sz w:val="22"/>
        </w:rPr>
      </w:pPr>
    </w:p>
    <w:p w:rsidR="00B563A8" w:rsidRDefault="00B563A8">
      <w:pPr>
        <w:pStyle w:val="BodyText"/>
        <w:spacing w:before="3"/>
        <w:rPr>
          <w:sz w:val="30"/>
        </w:rPr>
      </w:pPr>
    </w:p>
    <w:p w:rsidR="00B563A8" w:rsidRDefault="00B74FA5">
      <w:pPr>
        <w:pStyle w:val="ListParagraph"/>
        <w:numPr>
          <w:ilvl w:val="0"/>
          <w:numId w:val="1"/>
        </w:numPr>
        <w:tabs>
          <w:tab w:val="left" w:pos="662"/>
        </w:tabs>
        <w:spacing w:line="372" w:lineRule="auto"/>
        <w:ind w:right="766"/>
        <w:jc w:val="both"/>
        <w:rPr>
          <w:sz w:val="20"/>
        </w:rPr>
      </w:pPr>
      <w:r>
        <w:rPr>
          <w:w w:val="105"/>
          <w:sz w:val="20"/>
        </w:rPr>
        <w:t xml:space="preserve">The cantilever beam is having uniform I cross section as shown in fig. The beam is fixed to the body on one end and hangs freely at the other and it is made up of Polyethylene HDPE (high density), E=0.8 </w:t>
      </w:r>
      <w:proofErr w:type="spellStart"/>
      <w:proofErr w:type="gramStart"/>
      <w:r>
        <w:rPr>
          <w:w w:val="105"/>
          <w:sz w:val="20"/>
        </w:rPr>
        <w:t>GPa</w:t>
      </w:r>
      <w:proofErr w:type="spellEnd"/>
      <w:proofErr w:type="gramEnd"/>
      <w:r>
        <w:rPr>
          <w:w w:val="105"/>
          <w:sz w:val="20"/>
        </w:rPr>
        <w:t>. The length of the beam is 10 m. determine the natural frequencies of the beam using analysis</w:t>
      </w:r>
      <w:r>
        <w:rPr>
          <w:spacing w:val="-7"/>
          <w:w w:val="105"/>
          <w:sz w:val="20"/>
        </w:rPr>
        <w:t xml:space="preserve"> </w:t>
      </w:r>
      <w:r>
        <w:rPr>
          <w:w w:val="105"/>
          <w:sz w:val="20"/>
        </w:rPr>
        <w:t>software.</w:t>
      </w:r>
    </w:p>
    <w:p w:rsidR="00B563A8" w:rsidRDefault="00B74FA5">
      <w:pPr>
        <w:pStyle w:val="BodyText"/>
        <w:ind w:left="3412"/>
      </w:pPr>
      <w:r>
        <w:rPr>
          <w:noProof/>
        </w:rPr>
        <w:drawing>
          <wp:inline distT="0" distB="0" distL="0" distR="0">
            <wp:extent cx="1707139" cy="1584198"/>
            <wp:effectExtent l="0" t="0" r="0" b="0"/>
            <wp:docPr id="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15" cstate="print"/>
                    <a:stretch>
                      <a:fillRect/>
                    </a:stretch>
                  </pic:blipFill>
                  <pic:spPr>
                    <a:xfrm>
                      <a:off x="0" y="0"/>
                      <a:ext cx="1707139" cy="1584198"/>
                    </a:xfrm>
                    <a:prstGeom prst="rect">
                      <a:avLst/>
                    </a:prstGeom>
                  </pic:spPr>
                </pic:pic>
              </a:graphicData>
            </a:graphic>
          </wp:inline>
        </w:drawing>
      </w:r>
    </w:p>
    <w:p w:rsidR="00B563A8" w:rsidRDefault="00B563A8">
      <w:pPr>
        <w:sectPr w:rsidR="00B563A8">
          <w:pgSz w:w="12240" w:h="15840"/>
          <w:pgMar w:top="1500" w:right="1100" w:bottom="280" w:left="1720" w:header="720" w:footer="720" w:gutter="0"/>
          <w:cols w:space="720"/>
        </w:sectPr>
      </w:pPr>
    </w:p>
    <w:p w:rsidR="00B563A8" w:rsidRDefault="00B563A8">
      <w:pPr>
        <w:pStyle w:val="BodyText"/>
        <w:spacing w:before="5"/>
        <w:rPr>
          <w:sz w:val="19"/>
        </w:rPr>
      </w:pPr>
    </w:p>
    <w:p w:rsidR="00B563A8" w:rsidRDefault="00B74FA5">
      <w:pPr>
        <w:pStyle w:val="ListParagraph"/>
        <w:numPr>
          <w:ilvl w:val="0"/>
          <w:numId w:val="1"/>
        </w:numPr>
        <w:tabs>
          <w:tab w:val="left" w:pos="662"/>
        </w:tabs>
        <w:spacing w:before="97" w:line="372" w:lineRule="auto"/>
        <w:jc w:val="both"/>
        <w:rPr>
          <w:sz w:val="20"/>
        </w:rPr>
      </w:pPr>
      <w:r>
        <w:rPr>
          <w:w w:val="105"/>
          <w:sz w:val="20"/>
        </w:rPr>
        <w:t>A</w:t>
      </w:r>
      <w:r>
        <w:rPr>
          <w:spacing w:val="-6"/>
          <w:w w:val="105"/>
          <w:sz w:val="20"/>
        </w:rPr>
        <w:t xml:space="preserve"> </w:t>
      </w:r>
      <w:r>
        <w:rPr>
          <w:w w:val="105"/>
          <w:sz w:val="20"/>
        </w:rPr>
        <w:t>copper</w:t>
      </w:r>
      <w:r>
        <w:rPr>
          <w:spacing w:val="-5"/>
          <w:w w:val="105"/>
          <w:sz w:val="20"/>
        </w:rPr>
        <w:t xml:space="preserve"> </w:t>
      </w:r>
      <w:r>
        <w:rPr>
          <w:w w:val="105"/>
          <w:sz w:val="20"/>
        </w:rPr>
        <w:t>flat</w:t>
      </w:r>
      <w:r>
        <w:rPr>
          <w:spacing w:val="-4"/>
          <w:w w:val="105"/>
          <w:sz w:val="20"/>
        </w:rPr>
        <w:t xml:space="preserve"> </w:t>
      </w:r>
      <w:r>
        <w:rPr>
          <w:w w:val="105"/>
          <w:sz w:val="20"/>
        </w:rPr>
        <w:t>measuring</w:t>
      </w:r>
      <w:r>
        <w:rPr>
          <w:spacing w:val="-6"/>
          <w:w w:val="105"/>
          <w:sz w:val="20"/>
        </w:rPr>
        <w:t xml:space="preserve"> </w:t>
      </w:r>
      <w:r>
        <w:rPr>
          <w:w w:val="105"/>
          <w:sz w:val="20"/>
        </w:rPr>
        <w:t>60</w:t>
      </w:r>
      <w:r>
        <w:rPr>
          <w:spacing w:val="-3"/>
          <w:w w:val="105"/>
          <w:sz w:val="20"/>
        </w:rPr>
        <w:t xml:space="preserve"> </w:t>
      </w:r>
      <w:r>
        <w:rPr>
          <w:w w:val="105"/>
          <w:sz w:val="20"/>
        </w:rPr>
        <w:t>mm</w:t>
      </w:r>
      <w:r>
        <w:rPr>
          <w:spacing w:val="-6"/>
          <w:w w:val="105"/>
          <w:sz w:val="20"/>
        </w:rPr>
        <w:t xml:space="preserve"> </w:t>
      </w:r>
      <w:r>
        <w:rPr>
          <w:w w:val="105"/>
          <w:sz w:val="20"/>
        </w:rPr>
        <w:t>x</w:t>
      </w:r>
      <w:r>
        <w:rPr>
          <w:spacing w:val="-5"/>
          <w:w w:val="105"/>
          <w:sz w:val="20"/>
        </w:rPr>
        <w:t xml:space="preserve"> </w:t>
      </w:r>
      <w:r>
        <w:rPr>
          <w:w w:val="105"/>
          <w:sz w:val="20"/>
        </w:rPr>
        <w:t>30</w:t>
      </w:r>
      <w:r>
        <w:rPr>
          <w:spacing w:val="-4"/>
          <w:w w:val="105"/>
          <w:sz w:val="20"/>
        </w:rPr>
        <w:t xml:space="preserve"> </w:t>
      </w:r>
      <w:r>
        <w:rPr>
          <w:w w:val="105"/>
          <w:sz w:val="20"/>
        </w:rPr>
        <w:t>mm</w:t>
      </w:r>
      <w:r>
        <w:rPr>
          <w:spacing w:val="-5"/>
          <w:w w:val="105"/>
          <w:sz w:val="20"/>
        </w:rPr>
        <w:t xml:space="preserve"> </w:t>
      </w:r>
      <w:r>
        <w:rPr>
          <w:w w:val="105"/>
          <w:sz w:val="20"/>
        </w:rPr>
        <w:t>is</w:t>
      </w:r>
      <w:r>
        <w:rPr>
          <w:spacing w:val="-6"/>
          <w:w w:val="105"/>
          <w:sz w:val="20"/>
        </w:rPr>
        <w:t xml:space="preserve"> </w:t>
      </w:r>
      <w:r>
        <w:rPr>
          <w:w w:val="105"/>
          <w:sz w:val="20"/>
        </w:rPr>
        <w:t>brazed</w:t>
      </w:r>
      <w:r>
        <w:rPr>
          <w:spacing w:val="-6"/>
          <w:w w:val="105"/>
          <w:sz w:val="20"/>
        </w:rPr>
        <w:t xml:space="preserve"> </w:t>
      </w:r>
      <w:r>
        <w:rPr>
          <w:w w:val="105"/>
          <w:sz w:val="20"/>
        </w:rPr>
        <w:t>to</w:t>
      </w:r>
      <w:r>
        <w:rPr>
          <w:spacing w:val="-5"/>
          <w:w w:val="105"/>
          <w:sz w:val="20"/>
        </w:rPr>
        <w:t xml:space="preserve"> </w:t>
      </w:r>
      <w:proofErr w:type="gramStart"/>
      <w:r>
        <w:rPr>
          <w:w w:val="105"/>
          <w:sz w:val="20"/>
        </w:rPr>
        <w:t>another</w:t>
      </w:r>
      <w:r>
        <w:rPr>
          <w:spacing w:val="-4"/>
          <w:w w:val="105"/>
          <w:sz w:val="20"/>
        </w:rPr>
        <w:t xml:space="preserve"> </w:t>
      </w:r>
      <w:r>
        <w:rPr>
          <w:w w:val="105"/>
          <w:sz w:val="20"/>
        </w:rPr>
        <w:t>60</w:t>
      </w:r>
      <w:proofErr w:type="gramEnd"/>
      <w:r>
        <w:rPr>
          <w:spacing w:val="-4"/>
          <w:w w:val="105"/>
          <w:sz w:val="20"/>
        </w:rPr>
        <w:t xml:space="preserve"> </w:t>
      </w:r>
      <w:r>
        <w:rPr>
          <w:w w:val="105"/>
          <w:sz w:val="20"/>
        </w:rPr>
        <w:t>mm</w:t>
      </w:r>
      <w:r>
        <w:rPr>
          <w:spacing w:val="-6"/>
          <w:w w:val="105"/>
          <w:sz w:val="20"/>
        </w:rPr>
        <w:t xml:space="preserve"> </w:t>
      </w:r>
      <w:r>
        <w:rPr>
          <w:w w:val="105"/>
          <w:sz w:val="20"/>
        </w:rPr>
        <w:t>x</w:t>
      </w:r>
      <w:r>
        <w:rPr>
          <w:spacing w:val="-4"/>
          <w:w w:val="105"/>
          <w:sz w:val="20"/>
        </w:rPr>
        <w:t xml:space="preserve"> </w:t>
      </w:r>
      <w:r>
        <w:rPr>
          <w:w w:val="105"/>
          <w:sz w:val="20"/>
        </w:rPr>
        <w:t>60</w:t>
      </w:r>
      <w:r>
        <w:rPr>
          <w:spacing w:val="-5"/>
          <w:w w:val="105"/>
          <w:sz w:val="20"/>
        </w:rPr>
        <w:t xml:space="preserve"> </w:t>
      </w:r>
      <w:r>
        <w:rPr>
          <w:w w:val="105"/>
          <w:sz w:val="20"/>
        </w:rPr>
        <w:t>mm</w:t>
      </w:r>
      <w:r>
        <w:rPr>
          <w:spacing w:val="-3"/>
          <w:w w:val="105"/>
          <w:sz w:val="20"/>
        </w:rPr>
        <w:t xml:space="preserve"> </w:t>
      </w:r>
      <w:r>
        <w:rPr>
          <w:w w:val="105"/>
          <w:sz w:val="20"/>
        </w:rPr>
        <w:t>mild</w:t>
      </w:r>
      <w:r>
        <w:rPr>
          <w:spacing w:val="-5"/>
          <w:w w:val="105"/>
          <w:sz w:val="20"/>
        </w:rPr>
        <w:t xml:space="preserve"> </w:t>
      </w:r>
      <w:r>
        <w:rPr>
          <w:w w:val="105"/>
          <w:sz w:val="20"/>
        </w:rPr>
        <w:t>steel</w:t>
      </w:r>
      <w:r>
        <w:rPr>
          <w:spacing w:val="-5"/>
          <w:w w:val="105"/>
          <w:sz w:val="20"/>
        </w:rPr>
        <w:t xml:space="preserve"> </w:t>
      </w:r>
      <w:r>
        <w:rPr>
          <w:w w:val="105"/>
          <w:sz w:val="20"/>
        </w:rPr>
        <w:t>flat</w:t>
      </w:r>
      <w:r>
        <w:rPr>
          <w:spacing w:val="-5"/>
          <w:w w:val="105"/>
          <w:sz w:val="20"/>
        </w:rPr>
        <w:t xml:space="preserve"> </w:t>
      </w:r>
      <w:r>
        <w:rPr>
          <w:w w:val="105"/>
          <w:sz w:val="20"/>
        </w:rPr>
        <w:t xml:space="preserve">as shown in fig. If right end of the plates heated to 120 °C, determine the thermal stress produced and the deflection caused due to heating using analysis software. Take thermal expansion of copper </w:t>
      </w:r>
      <w:proofErr w:type="spellStart"/>
      <w:r>
        <w:rPr>
          <w:w w:val="105"/>
          <w:sz w:val="20"/>
        </w:rPr>
        <w:t>α</w:t>
      </w:r>
      <w:r>
        <w:rPr>
          <w:w w:val="105"/>
          <w:sz w:val="20"/>
          <w:vertAlign w:val="subscript"/>
        </w:rPr>
        <w:t>c</w:t>
      </w:r>
      <w:proofErr w:type="spellEnd"/>
      <w:r>
        <w:rPr>
          <w:w w:val="105"/>
          <w:sz w:val="20"/>
        </w:rPr>
        <w:t xml:space="preserve"> =18.5 x 10</w:t>
      </w:r>
      <w:r>
        <w:rPr>
          <w:w w:val="105"/>
          <w:sz w:val="20"/>
          <w:vertAlign w:val="superscript"/>
        </w:rPr>
        <w:t>-6</w:t>
      </w:r>
      <w:r>
        <w:rPr>
          <w:w w:val="105"/>
          <w:sz w:val="20"/>
        </w:rPr>
        <w:t xml:space="preserve"> per °C, Thermal expansion of steel </w:t>
      </w:r>
      <w:proofErr w:type="spellStart"/>
      <w:r>
        <w:rPr>
          <w:w w:val="105"/>
          <w:sz w:val="20"/>
        </w:rPr>
        <w:t>α</w:t>
      </w:r>
      <w:r>
        <w:rPr>
          <w:w w:val="105"/>
          <w:sz w:val="20"/>
          <w:vertAlign w:val="subscript"/>
        </w:rPr>
        <w:t>s</w:t>
      </w:r>
      <w:proofErr w:type="spellEnd"/>
      <w:r>
        <w:rPr>
          <w:w w:val="105"/>
          <w:sz w:val="20"/>
        </w:rPr>
        <w:t xml:space="preserve"> =12 x 10</w:t>
      </w:r>
      <w:r>
        <w:rPr>
          <w:w w:val="105"/>
          <w:sz w:val="20"/>
          <w:vertAlign w:val="superscript"/>
        </w:rPr>
        <w:t>-6</w:t>
      </w:r>
      <w:r>
        <w:rPr>
          <w:w w:val="105"/>
          <w:sz w:val="20"/>
        </w:rPr>
        <w:t xml:space="preserve"> per °C, Young’s Modulus</w:t>
      </w:r>
      <w:r>
        <w:rPr>
          <w:spacing w:val="-3"/>
          <w:w w:val="105"/>
          <w:sz w:val="20"/>
        </w:rPr>
        <w:t xml:space="preserve"> </w:t>
      </w:r>
      <w:r>
        <w:rPr>
          <w:w w:val="105"/>
          <w:sz w:val="20"/>
        </w:rPr>
        <w:t>of</w:t>
      </w:r>
      <w:r>
        <w:rPr>
          <w:spacing w:val="-2"/>
          <w:w w:val="105"/>
          <w:sz w:val="20"/>
        </w:rPr>
        <w:t xml:space="preserve"> </w:t>
      </w:r>
      <w:r>
        <w:rPr>
          <w:w w:val="105"/>
          <w:sz w:val="20"/>
        </w:rPr>
        <w:t>copper</w:t>
      </w:r>
      <w:r>
        <w:rPr>
          <w:spacing w:val="-4"/>
          <w:w w:val="105"/>
          <w:sz w:val="20"/>
        </w:rPr>
        <w:t xml:space="preserve"> </w:t>
      </w:r>
      <w:proofErr w:type="spellStart"/>
      <w:r>
        <w:rPr>
          <w:w w:val="105"/>
          <w:sz w:val="20"/>
        </w:rPr>
        <w:t>E</w:t>
      </w:r>
      <w:r>
        <w:rPr>
          <w:w w:val="105"/>
          <w:sz w:val="20"/>
          <w:vertAlign w:val="subscript"/>
        </w:rPr>
        <w:t>c</w:t>
      </w:r>
      <w:proofErr w:type="spellEnd"/>
      <w:r>
        <w:rPr>
          <w:spacing w:val="-4"/>
          <w:w w:val="105"/>
          <w:sz w:val="20"/>
        </w:rPr>
        <w:t xml:space="preserve"> </w:t>
      </w:r>
      <w:r>
        <w:rPr>
          <w:w w:val="105"/>
          <w:sz w:val="20"/>
        </w:rPr>
        <w:t>=110</w:t>
      </w:r>
      <w:r>
        <w:rPr>
          <w:spacing w:val="-5"/>
          <w:w w:val="105"/>
          <w:sz w:val="20"/>
        </w:rPr>
        <w:t xml:space="preserve"> </w:t>
      </w:r>
      <w:proofErr w:type="spellStart"/>
      <w:proofErr w:type="gramStart"/>
      <w:r>
        <w:rPr>
          <w:w w:val="105"/>
          <w:sz w:val="20"/>
        </w:rPr>
        <w:t>GPa</w:t>
      </w:r>
      <w:proofErr w:type="spellEnd"/>
      <w:proofErr w:type="gramEnd"/>
      <w:r>
        <w:rPr>
          <w:spacing w:val="-3"/>
          <w:w w:val="105"/>
          <w:sz w:val="20"/>
        </w:rPr>
        <w:t xml:space="preserve"> </w:t>
      </w:r>
      <w:r>
        <w:rPr>
          <w:w w:val="105"/>
          <w:sz w:val="20"/>
        </w:rPr>
        <w:t>and</w:t>
      </w:r>
      <w:r>
        <w:rPr>
          <w:spacing w:val="-2"/>
          <w:w w:val="105"/>
          <w:sz w:val="20"/>
        </w:rPr>
        <w:t xml:space="preserve"> </w:t>
      </w:r>
      <w:r>
        <w:rPr>
          <w:w w:val="105"/>
          <w:sz w:val="20"/>
        </w:rPr>
        <w:t>Young’s</w:t>
      </w:r>
      <w:r>
        <w:rPr>
          <w:spacing w:val="-3"/>
          <w:w w:val="105"/>
          <w:sz w:val="20"/>
        </w:rPr>
        <w:t xml:space="preserve"> </w:t>
      </w:r>
      <w:r>
        <w:rPr>
          <w:w w:val="105"/>
          <w:sz w:val="20"/>
        </w:rPr>
        <w:t>modulus</w:t>
      </w:r>
      <w:r>
        <w:rPr>
          <w:spacing w:val="-3"/>
          <w:w w:val="105"/>
          <w:sz w:val="20"/>
        </w:rPr>
        <w:t xml:space="preserve"> </w:t>
      </w:r>
      <w:r>
        <w:rPr>
          <w:w w:val="105"/>
          <w:sz w:val="20"/>
        </w:rPr>
        <w:t>of</w:t>
      </w:r>
      <w:r>
        <w:rPr>
          <w:spacing w:val="-4"/>
          <w:w w:val="105"/>
          <w:sz w:val="20"/>
        </w:rPr>
        <w:t xml:space="preserve"> </w:t>
      </w:r>
      <w:r>
        <w:rPr>
          <w:w w:val="105"/>
          <w:sz w:val="20"/>
        </w:rPr>
        <w:t>steel</w:t>
      </w:r>
      <w:r>
        <w:rPr>
          <w:spacing w:val="-4"/>
          <w:w w:val="105"/>
          <w:sz w:val="20"/>
        </w:rPr>
        <w:t xml:space="preserve"> </w:t>
      </w:r>
      <w:r>
        <w:rPr>
          <w:w w:val="105"/>
          <w:sz w:val="20"/>
        </w:rPr>
        <w:t>E</w:t>
      </w:r>
      <w:r>
        <w:rPr>
          <w:w w:val="105"/>
          <w:sz w:val="20"/>
          <w:vertAlign w:val="subscript"/>
        </w:rPr>
        <w:t>s</w:t>
      </w:r>
      <w:r>
        <w:rPr>
          <w:spacing w:val="-3"/>
          <w:w w:val="105"/>
          <w:sz w:val="20"/>
        </w:rPr>
        <w:t xml:space="preserve"> </w:t>
      </w:r>
      <w:r>
        <w:rPr>
          <w:w w:val="105"/>
          <w:sz w:val="20"/>
        </w:rPr>
        <w:t>=220</w:t>
      </w:r>
      <w:r>
        <w:rPr>
          <w:spacing w:val="-3"/>
          <w:w w:val="105"/>
          <w:sz w:val="20"/>
        </w:rPr>
        <w:t xml:space="preserve"> </w:t>
      </w:r>
      <w:proofErr w:type="spellStart"/>
      <w:r>
        <w:rPr>
          <w:w w:val="105"/>
          <w:sz w:val="20"/>
        </w:rPr>
        <w:t>GPa</w:t>
      </w:r>
      <w:proofErr w:type="spellEnd"/>
      <w:r>
        <w:rPr>
          <w:w w:val="105"/>
          <w:sz w:val="20"/>
        </w:rPr>
        <w:t>.</w:t>
      </w:r>
      <w:r>
        <w:rPr>
          <w:spacing w:val="-3"/>
          <w:w w:val="105"/>
          <w:sz w:val="20"/>
        </w:rPr>
        <w:t xml:space="preserve"> </w:t>
      </w:r>
      <w:r>
        <w:rPr>
          <w:w w:val="105"/>
          <w:sz w:val="20"/>
        </w:rPr>
        <w:t>Length</w:t>
      </w:r>
      <w:r>
        <w:rPr>
          <w:spacing w:val="-3"/>
          <w:w w:val="105"/>
          <w:sz w:val="20"/>
        </w:rPr>
        <w:t xml:space="preserve"> </w:t>
      </w:r>
      <w:r>
        <w:rPr>
          <w:w w:val="105"/>
          <w:sz w:val="20"/>
        </w:rPr>
        <w:t>of</w:t>
      </w:r>
      <w:r>
        <w:rPr>
          <w:spacing w:val="-2"/>
          <w:w w:val="105"/>
          <w:sz w:val="20"/>
        </w:rPr>
        <w:t xml:space="preserve"> </w:t>
      </w:r>
      <w:r>
        <w:rPr>
          <w:w w:val="105"/>
          <w:sz w:val="20"/>
        </w:rPr>
        <w:t>the</w:t>
      </w:r>
      <w:r>
        <w:rPr>
          <w:spacing w:val="-4"/>
          <w:w w:val="105"/>
          <w:sz w:val="20"/>
        </w:rPr>
        <w:t xml:space="preserve"> </w:t>
      </w:r>
      <w:r>
        <w:rPr>
          <w:w w:val="105"/>
          <w:sz w:val="20"/>
        </w:rPr>
        <w:t>flat plate is 400</w:t>
      </w:r>
      <w:r>
        <w:rPr>
          <w:spacing w:val="-3"/>
          <w:w w:val="105"/>
          <w:sz w:val="20"/>
        </w:rPr>
        <w:t xml:space="preserve"> </w:t>
      </w:r>
      <w:r>
        <w:rPr>
          <w:w w:val="105"/>
          <w:sz w:val="20"/>
        </w:rPr>
        <w:t>mm.</w:t>
      </w:r>
    </w:p>
    <w:p w:rsidR="00B563A8" w:rsidRDefault="00B563A8">
      <w:pPr>
        <w:pStyle w:val="BodyText"/>
      </w:pPr>
    </w:p>
    <w:p w:rsidR="00B563A8" w:rsidRDefault="00B74FA5">
      <w:pPr>
        <w:pStyle w:val="BodyText"/>
        <w:spacing w:before="10"/>
        <w:rPr>
          <w:sz w:val="14"/>
        </w:rPr>
      </w:pPr>
      <w:r>
        <w:rPr>
          <w:noProof/>
        </w:rPr>
        <w:drawing>
          <wp:anchor distT="0" distB="0" distL="0" distR="0" simplePos="0" relativeHeight="5" behindDoc="0" locked="0" layoutInCell="1" allowOverlap="1">
            <wp:simplePos x="0" y="0"/>
            <wp:positionH relativeFrom="page">
              <wp:posOffset>1978151</wp:posOffset>
            </wp:positionH>
            <wp:positionV relativeFrom="paragraph">
              <wp:posOffset>133950</wp:posOffset>
            </wp:positionV>
            <wp:extent cx="4145074" cy="1408176"/>
            <wp:effectExtent l="0" t="0" r="0" b="0"/>
            <wp:wrapTopAndBottom/>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16" cstate="print"/>
                    <a:stretch>
                      <a:fillRect/>
                    </a:stretch>
                  </pic:blipFill>
                  <pic:spPr>
                    <a:xfrm>
                      <a:off x="0" y="0"/>
                      <a:ext cx="4145074" cy="1408176"/>
                    </a:xfrm>
                    <a:prstGeom prst="rect">
                      <a:avLst/>
                    </a:prstGeom>
                  </pic:spPr>
                </pic:pic>
              </a:graphicData>
            </a:graphic>
          </wp:anchor>
        </w:drawing>
      </w:r>
    </w:p>
    <w:p w:rsidR="00B563A8" w:rsidRDefault="00B563A8">
      <w:pPr>
        <w:pStyle w:val="BodyText"/>
        <w:rPr>
          <w:sz w:val="22"/>
        </w:rPr>
      </w:pPr>
    </w:p>
    <w:p w:rsidR="00B563A8" w:rsidRDefault="00B563A8">
      <w:pPr>
        <w:pStyle w:val="BodyText"/>
        <w:rPr>
          <w:sz w:val="22"/>
        </w:rPr>
      </w:pPr>
    </w:p>
    <w:p w:rsidR="00B563A8" w:rsidRDefault="00B563A8">
      <w:pPr>
        <w:pStyle w:val="BodyText"/>
        <w:rPr>
          <w:sz w:val="22"/>
        </w:rPr>
      </w:pPr>
    </w:p>
    <w:p w:rsidR="00B563A8" w:rsidRDefault="00B563A8">
      <w:pPr>
        <w:pStyle w:val="BodyText"/>
        <w:rPr>
          <w:sz w:val="22"/>
        </w:rPr>
      </w:pPr>
    </w:p>
    <w:p w:rsidR="00B563A8" w:rsidRDefault="00B563A8">
      <w:pPr>
        <w:pStyle w:val="BodyText"/>
        <w:rPr>
          <w:sz w:val="22"/>
        </w:rPr>
      </w:pPr>
    </w:p>
    <w:p w:rsidR="00B563A8" w:rsidRDefault="00B563A8">
      <w:pPr>
        <w:pStyle w:val="BodyText"/>
        <w:spacing w:before="5"/>
        <w:rPr>
          <w:sz w:val="29"/>
        </w:rPr>
      </w:pPr>
    </w:p>
    <w:p w:rsidR="00B563A8" w:rsidRDefault="00B74FA5">
      <w:pPr>
        <w:pStyle w:val="ListParagraph"/>
        <w:numPr>
          <w:ilvl w:val="0"/>
          <w:numId w:val="1"/>
        </w:numPr>
        <w:tabs>
          <w:tab w:val="left" w:pos="662"/>
        </w:tabs>
        <w:spacing w:line="372" w:lineRule="auto"/>
        <w:ind w:left="662"/>
        <w:jc w:val="both"/>
        <w:rPr>
          <w:sz w:val="20"/>
        </w:rPr>
      </w:pPr>
      <w:r>
        <w:rPr>
          <w:w w:val="105"/>
          <w:sz w:val="20"/>
        </w:rPr>
        <w:t>For the two-dimensional body shown in fig. determine the temperature distribution using analysis software. The left and right sides are insulated. The top surface is subjected to heat transfer by convection. The bottom and internal portion surfaces are maintained at 300</w:t>
      </w:r>
      <w:r>
        <w:rPr>
          <w:w w:val="105"/>
          <w:sz w:val="20"/>
          <w:vertAlign w:val="superscript"/>
        </w:rPr>
        <w:t>0</w:t>
      </w:r>
      <w:r>
        <w:rPr>
          <w:w w:val="105"/>
          <w:sz w:val="20"/>
        </w:rPr>
        <w:t xml:space="preserve">C. Use thickness as 0.01m and material as </w:t>
      </w:r>
      <w:proofErr w:type="spellStart"/>
      <w:r>
        <w:rPr>
          <w:w w:val="105"/>
          <w:sz w:val="20"/>
        </w:rPr>
        <w:t>Aluminium</w:t>
      </w:r>
      <w:proofErr w:type="spellEnd"/>
      <w:r>
        <w:rPr>
          <w:w w:val="105"/>
          <w:sz w:val="20"/>
        </w:rPr>
        <w:t xml:space="preserve"> (K=200 W/m</w:t>
      </w:r>
      <w:r>
        <w:rPr>
          <w:spacing w:val="-28"/>
          <w:w w:val="105"/>
          <w:sz w:val="20"/>
        </w:rPr>
        <w:t xml:space="preserve"> </w:t>
      </w:r>
      <w:r>
        <w:rPr>
          <w:w w:val="105"/>
          <w:sz w:val="20"/>
        </w:rPr>
        <w:t>°C).</w:t>
      </w:r>
    </w:p>
    <w:p w:rsidR="00B563A8" w:rsidRDefault="00B74FA5">
      <w:pPr>
        <w:pStyle w:val="BodyText"/>
        <w:ind w:left="2284"/>
      </w:pPr>
      <w:r>
        <w:rPr>
          <w:noProof/>
        </w:rPr>
        <w:drawing>
          <wp:inline distT="0" distB="0" distL="0" distR="0">
            <wp:extent cx="2708947" cy="2276856"/>
            <wp:effectExtent l="0" t="0" r="0" b="0"/>
            <wp:docPr id="25" name="image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jpeg"/>
                    <pic:cNvPicPr/>
                  </pic:nvPicPr>
                  <pic:blipFill>
                    <a:blip r:embed="rId17" cstate="print"/>
                    <a:stretch>
                      <a:fillRect/>
                    </a:stretch>
                  </pic:blipFill>
                  <pic:spPr>
                    <a:xfrm>
                      <a:off x="0" y="0"/>
                      <a:ext cx="2708947" cy="2276856"/>
                    </a:xfrm>
                    <a:prstGeom prst="rect">
                      <a:avLst/>
                    </a:prstGeom>
                  </pic:spPr>
                </pic:pic>
              </a:graphicData>
            </a:graphic>
          </wp:inline>
        </w:drawing>
      </w:r>
    </w:p>
    <w:p w:rsidR="00B563A8" w:rsidRDefault="00B563A8">
      <w:pPr>
        <w:sectPr w:rsidR="00B563A8">
          <w:pgSz w:w="12240" w:h="15840"/>
          <w:pgMar w:top="1500" w:right="1100" w:bottom="280" w:left="1720" w:header="720" w:footer="720" w:gutter="0"/>
          <w:cols w:space="720"/>
        </w:sectPr>
      </w:pPr>
    </w:p>
    <w:p w:rsidR="00B563A8" w:rsidRDefault="00B74FA5">
      <w:pPr>
        <w:pStyle w:val="ListParagraph"/>
        <w:numPr>
          <w:ilvl w:val="0"/>
          <w:numId w:val="1"/>
        </w:numPr>
        <w:tabs>
          <w:tab w:val="left" w:pos="662"/>
        </w:tabs>
        <w:spacing w:before="87" w:line="372" w:lineRule="auto"/>
        <w:jc w:val="both"/>
        <w:rPr>
          <w:sz w:val="20"/>
        </w:rPr>
      </w:pPr>
      <w:r>
        <w:rPr>
          <w:w w:val="105"/>
          <w:sz w:val="20"/>
        </w:rPr>
        <w:lastRenderedPageBreak/>
        <w:t>The</w:t>
      </w:r>
      <w:r>
        <w:rPr>
          <w:spacing w:val="-4"/>
          <w:w w:val="105"/>
          <w:sz w:val="20"/>
        </w:rPr>
        <w:t xml:space="preserve"> </w:t>
      </w:r>
      <w:r>
        <w:rPr>
          <w:w w:val="105"/>
          <w:sz w:val="20"/>
        </w:rPr>
        <w:t>bottom</w:t>
      </w:r>
      <w:r>
        <w:rPr>
          <w:spacing w:val="-4"/>
          <w:w w:val="105"/>
          <w:sz w:val="20"/>
        </w:rPr>
        <w:t xml:space="preserve"> </w:t>
      </w:r>
      <w:r>
        <w:rPr>
          <w:w w:val="105"/>
          <w:sz w:val="20"/>
        </w:rPr>
        <w:t>surface</w:t>
      </w:r>
      <w:r>
        <w:rPr>
          <w:spacing w:val="-3"/>
          <w:w w:val="105"/>
          <w:sz w:val="20"/>
        </w:rPr>
        <w:t xml:space="preserve"> </w:t>
      </w:r>
      <w:r>
        <w:rPr>
          <w:w w:val="105"/>
          <w:sz w:val="20"/>
        </w:rPr>
        <w:t>of</w:t>
      </w:r>
      <w:r>
        <w:rPr>
          <w:spacing w:val="-4"/>
          <w:w w:val="105"/>
          <w:sz w:val="20"/>
        </w:rPr>
        <w:t xml:space="preserve"> </w:t>
      </w:r>
      <w:r>
        <w:rPr>
          <w:w w:val="105"/>
          <w:sz w:val="20"/>
        </w:rPr>
        <w:t>the</w:t>
      </w:r>
      <w:r>
        <w:rPr>
          <w:spacing w:val="-3"/>
          <w:w w:val="105"/>
          <w:sz w:val="20"/>
        </w:rPr>
        <w:t xml:space="preserve"> </w:t>
      </w:r>
      <w:r>
        <w:rPr>
          <w:w w:val="105"/>
          <w:sz w:val="20"/>
        </w:rPr>
        <w:t>fin</w:t>
      </w:r>
      <w:r>
        <w:rPr>
          <w:spacing w:val="-4"/>
          <w:w w:val="105"/>
          <w:sz w:val="20"/>
        </w:rPr>
        <w:t xml:space="preserve"> </w:t>
      </w:r>
      <w:r>
        <w:rPr>
          <w:w w:val="105"/>
          <w:sz w:val="20"/>
        </w:rPr>
        <w:t>is</w:t>
      </w:r>
      <w:r>
        <w:rPr>
          <w:spacing w:val="-4"/>
          <w:w w:val="105"/>
          <w:sz w:val="20"/>
        </w:rPr>
        <w:t xml:space="preserve"> </w:t>
      </w:r>
      <w:r>
        <w:rPr>
          <w:w w:val="105"/>
          <w:sz w:val="20"/>
        </w:rPr>
        <w:t>exposed</w:t>
      </w:r>
      <w:r>
        <w:rPr>
          <w:spacing w:val="-4"/>
          <w:w w:val="105"/>
          <w:sz w:val="20"/>
        </w:rPr>
        <w:t xml:space="preserve"> </w:t>
      </w:r>
      <w:r>
        <w:rPr>
          <w:w w:val="105"/>
          <w:sz w:val="20"/>
        </w:rPr>
        <w:t>to</w:t>
      </w:r>
      <w:r>
        <w:rPr>
          <w:spacing w:val="-4"/>
          <w:w w:val="105"/>
          <w:sz w:val="20"/>
        </w:rPr>
        <w:t xml:space="preserve"> </w:t>
      </w:r>
      <w:r>
        <w:rPr>
          <w:w w:val="105"/>
          <w:sz w:val="20"/>
        </w:rPr>
        <w:t>a</w:t>
      </w:r>
      <w:r>
        <w:rPr>
          <w:spacing w:val="-5"/>
          <w:w w:val="105"/>
          <w:sz w:val="20"/>
        </w:rPr>
        <w:t xml:space="preserve"> </w:t>
      </w:r>
      <w:r>
        <w:rPr>
          <w:w w:val="105"/>
          <w:sz w:val="20"/>
        </w:rPr>
        <w:t>constant</w:t>
      </w:r>
      <w:r>
        <w:rPr>
          <w:spacing w:val="-3"/>
          <w:w w:val="105"/>
          <w:sz w:val="20"/>
        </w:rPr>
        <w:t xml:space="preserve"> </w:t>
      </w:r>
      <w:r>
        <w:rPr>
          <w:w w:val="105"/>
          <w:sz w:val="20"/>
        </w:rPr>
        <w:t>heat</w:t>
      </w:r>
      <w:r>
        <w:rPr>
          <w:spacing w:val="-3"/>
          <w:w w:val="105"/>
          <w:sz w:val="20"/>
        </w:rPr>
        <w:t xml:space="preserve"> </w:t>
      </w:r>
      <w:r>
        <w:rPr>
          <w:w w:val="105"/>
          <w:sz w:val="20"/>
        </w:rPr>
        <w:t>flux</w:t>
      </w:r>
      <w:r>
        <w:rPr>
          <w:spacing w:val="-5"/>
          <w:w w:val="105"/>
          <w:sz w:val="20"/>
        </w:rPr>
        <w:t xml:space="preserve"> </w:t>
      </w:r>
      <w:r>
        <w:rPr>
          <w:w w:val="105"/>
          <w:sz w:val="20"/>
        </w:rPr>
        <w:t>of</w:t>
      </w:r>
      <w:r>
        <w:rPr>
          <w:spacing w:val="-7"/>
          <w:w w:val="105"/>
          <w:sz w:val="20"/>
        </w:rPr>
        <w:t xml:space="preserve"> </w:t>
      </w:r>
      <w:r>
        <w:rPr>
          <w:i/>
          <w:w w:val="105"/>
          <w:sz w:val="20"/>
        </w:rPr>
        <w:t>q</w:t>
      </w:r>
      <w:r>
        <w:rPr>
          <w:w w:val="105"/>
          <w:sz w:val="20"/>
        </w:rPr>
        <w:t>=1000</w:t>
      </w:r>
      <w:r>
        <w:rPr>
          <w:spacing w:val="-4"/>
          <w:w w:val="105"/>
          <w:sz w:val="20"/>
        </w:rPr>
        <w:t xml:space="preserve"> </w:t>
      </w:r>
      <w:r>
        <w:rPr>
          <w:w w:val="105"/>
          <w:sz w:val="20"/>
        </w:rPr>
        <w:t>W/m.</w:t>
      </w:r>
      <w:r>
        <w:rPr>
          <w:spacing w:val="-2"/>
          <w:w w:val="105"/>
          <w:sz w:val="20"/>
        </w:rPr>
        <w:t xml:space="preserve"> </w:t>
      </w:r>
      <w:r>
        <w:rPr>
          <w:w w:val="105"/>
          <w:sz w:val="20"/>
        </w:rPr>
        <w:t>Air</w:t>
      </w:r>
      <w:r>
        <w:rPr>
          <w:spacing w:val="-4"/>
          <w:w w:val="105"/>
          <w:sz w:val="20"/>
        </w:rPr>
        <w:t xml:space="preserve"> </w:t>
      </w:r>
      <w:r>
        <w:rPr>
          <w:w w:val="105"/>
          <w:sz w:val="20"/>
        </w:rPr>
        <w:t>flows</w:t>
      </w:r>
      <w:r>
        <w:rPr>
          <w:spacing w:val="-4"/>
          <w:w w:val="105"/>
          <w:sz w:val="20"/>
        </w:rPr>
        <w:t xml:space="preserve"> </w:t>
      </w:r>
      <w:r>
        <w:rPr>
          <w:w w:val="105"/>
          <w:sz w:val="20"/>
        </w:rPr>
        <w:t xml:space="preserve">over the developed surface keeping the surrounding temperature at 293 K. Heat transfer coefficient between the fin and the surrounding atmosphere is </w:t>
      </w:r>
      <w:r>
        <w:rPr>
          <w:i/>
          <w:w w:val="105"/>
          <w:sz w:val="20"/>
        </w:rPr>
        <w:t>h</w:t>
      </w:r>
      <w:r>
        <w:rPr>
          <w:w w:val="105"/>
          <w:sz w:val="20"/>
        </w:rPr>
        <w:t>=40W/m</w:t>
      </w:r>
      <w:r>
        <w:rPr>
          <w:w w:val="105"/>
          <w:sz w:val="20"/>
          <w:vertAlign w:val="superscript"/>
        </w:rPr>
        <w:t>2</w:t>
      </w:r>
      <w:r>
        <w:rPr>
          <w:w w:val="105"/>
          <w:sz w:val="20"/>
        </w:rPr>
        <w:t xml:space="preserve"> K. Determine the temperature distribution within the developed surface using analysis software. All dimensions are in mm. The thickness is 10mm. Take material as Aluminum</w:t>
      </w:r>
      <w:r>
        <w:rPr>
          <w:spacing w:val="-15"/>
          <w:w w:val="105"/>
          <w:sz w:val="20"/>
        </w:rPr>
        <w:t xml:space="preserve"> </w:t>
      </w:r>
      <w:r>
        <w:rPr>
          <w:w w:val="105"/>
          <w:sz w:val="20"/>
        </w:rPr>
        <w:t>alloy.</w:t>
      </w:r>
    </w:p>
    <w:p w:rsidR="00B563A8" w:rsidRDefault="00B74FA5">
      <w:pPr>
        <w:pStyle w:val="BodyText"/>
        <w:ind w:left="1190"/>
      </w:pPr>
      <w:r>
        <w:rPr>
          <w:noProof/>
        </w:rPr>
        <w:drawing>
          <wp:inline distT="0" distB="0" distL="0" distR="0">
            <wp:extent cx="4083021" cy="1769364"/>
            <wp:effectExtent l="0" t="0" r="0" b="0"/>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18" cstate="print"/>
                    <a:stretch>
                      <a:fillRect/>
                    </a:stretch>
                  </pic:blipFill>
                  <pic:spPr>
                    <a:xfrm>
                      <a:off x="0" y="0"/>
                      <a:ext cx="4083021" cy="1769364"/>
                    </a:xfrm>
                    <a:prstGeom prst="rect">
                      <a:avLst/>
                    </a:prstGeom>
                  </pic:spPr>
                </pic:pic>
              </a:graphicData>
            </a:graphic>
          </wp:inline>
        </w:drawing>
      </w:r>
    </w:p>
    <w:p w:rsidR="00B563A8" w:rsidRDefault="00B563A8">
      <w:pPr>
        <w:pStyle w:val="BodyText"/>
        <w:rPr>
          <w:sz w:val="22"/>
        </w:rPr>
      </w:pPr>
    </w:p>
    <w:p w:rsidR="00B563A8" w:rsidRDefault="00B563A8">
      <w:pPr>
        <w:pStyle w:val="BodyText"/>
        <w:rPr>
          <w:sz w:val="22"/>
        </w:rPr>
      </w:pPr>
    </w:p>
    <w:p w:rsidR="00B563A8" w:rsidRDefault="00B563A8">
      <w:pPr>
        <w:pStyle w:val="BodyText"/>
        <w:rPr>
          <w:sz w:val="22"/>
        </w:rPr>
      </w:pPr>
    </w:p>
    <w:p w:rsidR="00B563A8" w:rsidRDefault="00B563A8">
      <w:pPr>
        <w:pStyle w:val="BodyText"/>
        <w:rPr>
          <w:sz w:val="22"/>
        </w:rPr>
      </w:pPr>
    </w:p>
    <w:p w:rsidR="00B563A8" w:rsidRDefault="00B563A8">
      <w:pPr>
        <w:pStyle w:val="BodyText"/>
        <w:spacing w:before="3"/>
        <w:rPr>
          <w:sz w:val="21"/>
        </w:rPr>
      </w:pPr>
    </w:p>
    <w:p w:rsidR="00B563A8" w:rsidRDefault="00B74FA5">
      <w:pPr>
        <w:pStyle w:val="ListParagraph"/>
        <w:numPr>
          <w:ilvl w:val="0"/>
          <w:numId w:val="1"/>
        </w:numPr>
        <w:tabs>
          <w:tab w:val="left" w:pos="663"/>
        </w:tabs>
        <w:spacing w:line="372" w:lineRule="auto"/>
        <w:ind w:left="662" w:right="769"/>
        <w:jc w:val="both"/>
        <w:rPr>
          <w:sz w:val="20"/>
        </w:rPr>
      </w:pPr>
      <w:r>
        <w:rPr>
          <w:w w:val="105"/>
          <w:sz w:val="20"/>
        </w:rPr>
        <w:t>A furnace with dimensions of its cross-section specified in Figure is constructed from two materials.</w:t>
      </w:r>
      <w:r>
        <w:rPr>
          <w:spacing w:val="-4"/>
          <w:w w:val="105"/>
          <w:sz w:val="20"/>
        </w:rPr>
        <w:t xml:space="preserve"> </w:t>
      </w:r>
      <w:r>
        <w:rPr>
          <w:w w:val="105"/>
          <w:sz w:val="20"/>
        </w:rPr>
        <w:t>The</w:t>
      </w:r>
      <w:r>
        <w:rPr>
          <w:spacing w:val="-4"/>
          <w:w w:val="105"/>
          <w:sz w:val="20"/>
        </w:rPr>
        <w:t xml:space="preserve"> </w:t>
      </w:r>
      <w:r>
        <w:rPr>
          <w:w w:val="105"/>
          <w:sz w:val="20"/>
        </w:rPr>
        <w:t>inner</w:t>
      </w:r>
      <w:r>
        <w:rPr>
          <w:spacing w:val="-3"/>
          <w:w w:val="105"/>
          <w:sz w:val="20"/>
        </w:rPr>
        <w:t xml:space="preserve"> </w:t>
      </w:r>
      <w:r>
        <w:rPr>
          <w:w w:val="105"/>
          <w:sz w:val="20"/>
        </w:rPr>
        <w:t>wall</w:t>
      </w:r>
      <w:r>
        <w:rPr>
          <w:spacing w:val="-4"/>
          <w:w w:val="105"/>
          <w:sz w:val="20"/>
        </w:rPr>
        <w:t xml:space="preserve"> </w:t>
      </w:r>
      <w:r>
        <w:rPr>
          <w:w w:val="105"/>
          <w:sz w:val="20"/>
        </w:rPr>
        <w:t>is</w:t>
      </w:r>
      <w:r>
        <w:rPr>
          <w:spacing w:val="-3"/>
          <w:w w:val="105"/>
          <w:sz w:val="20"/>
        </w:rPr>
        <w:t xml:space="preserve"> </w:t>
      </w:r>
      <w:r>
        <w:rPr>
          <w:w w:val="105"/>
          <w:sz w:val="20"/>
        </w:rPr>
        <w:t>made</w:t>
      </w:r>
      <w:r>
        <w:rPr>
          <w:spacing w:val="-3"/>
          <w:w w:val="105"/>
          <w:sz w:val="20"/>
        </w:rPr>
        <w:t xml:space="preserve"> </w:t>
      </w:r>
      <w:r>
        <w:rPr>
          <w:w w:val="105"/>
          <w:sz w:val="20"/>
        </w:rPr>
        <w:t>of</w:t>
      </w:r>
      <w:r>
        <w:rPr>
          <w:spacing w:val="-5"/>
          <w:w w:val="105"/>
          <w:sz w:val="20"/>
        </w:rPr>
        <w:t xml:space="preserve"> </w:t>
      </w:r>
      <w:r>
        <w:rPr>
          <w:w w:val="105"/>
          <w:sz w:val="20"/>
        </w:rPr>
        <w:t>concrete</w:t>
      </w:r>
      <w:r>
        <w:rPr>
          <w:spacing w:val="-4"/>
          <w:w w:val="105"/>
          <w:sz w:val="20"/>
        </w:rPr>
        <w:t xml:space="preserve"> </w:t>
      </w:r>
      <w:r>
        <w:rPr>
          <w:w w:val="105"/>
          <w:sz w:val="20"/>
        </w:rPr>
        <w:t>with</w:t>
      </w:r>
      <w:r>
        <w:rPr>
          <w:spacing w:val="-4"/>
          <w:w w:val="105"/>
          <w:sz w:val="20"/>
        </w:rPr>
        <w:t xml:space="preserve"> </w:t>
      </w:r>
      <w:r>
        <w:rPr>
          <w:w w:val="105"/>
          <w:sz w:val="20"/>
        </w:rPr>
        <w:t>a</w:t>
      </w:r>
      <w:r>
        <w:rPr>
          <w:spacing w:val="-3"/>
          <w:w w:val="105"/>
          <w:sz w:val="20"/>
        </w:rPr>
        <w:t xml:space="preserve"> </w:t>
      </w:r>
      <w:r>
        <w:rPr>
          <w:w w:val="105"/>
          <w:sz w:val="20"/>
        </w:rPr>
        <w:t>thermal</w:t>
      </w:r>
      <w:r>
        <w:rPr>
          <w:spacing w:val="-2"/>
          <w:w w:val="105"/>
          <w:sz w:val="20"/>
        </w:rPr>
        <w:t xml:space="preserve"> </w:t>
      </w:r>
      <w:r>
        <w:rPr>
          <w:w w:val="105"/>
          <w:sz w:val="20"/>
        </w:rPr>
        <w:t>conductivity,</w:t>
      </w:r>
      <w:r>
        <w:rPr>
          <w:spacing w:val="-4"/>
          <w:w w:val="105"/>
          <w:sz w:val="20"/>
        </w:rPr>
        <w:t xml:space="preserve"> </w:t>
      </w:r>
      <w:proofErr w:type="spellStart"/>
      <w:r>
        <w:rPr>
          <w:i/>
          <w:w w:val="105"/>
          <w:sz w:val="20"/>
        </w:rPr>
        <w:t>k</w:t>
      </w:r>
      <w:r>
        <w:rPr>
          <w:i/>
          <w:w w:val="105"/>
          <w:sz w:val="20"/>
          <w:vertAlign w:val="subscript"/>
        </w:rPr>
        <w:t>c</w:t>
      </w:r>
      <w:proofErr w:type="spellEnd"/>
      <w:r>
        <w:rPr>
          <w:i/>
          <w:spacing w:val="-4"/>
          <w:w w:val="105"/>
          <w:sz w:val="20"/>
        </w:rPr>
        <w:t xml:space="preserve"> </w:t>
      </w:r>
      <w:r>
        <w:rPr>
          <w:w w:val="105"/>
          <w:sz w:val="20"/>
        </w:rPr>
        <w:t>=0.01W/m</w:t>
      </w:r>
      <w:r>
        <w:rPr>
          <w:spacing w:val="-5"/>
          <w:w w:val="105"/>
          <w:sz w:val="20"/>
        </w:rPr>
        <w:t xml:space="preserve"> </w:t>
      </w:r>
      <w:r>
        <w:rPr>
          <w:w w:val="105"/>
          <w:sz w:val="20"/>
        </w:rPr>
        <w:t>K.</w:t>
      </w:r>
      <w:r>
        <w:rPr>
          <w:spacing w:val="-3"/>
          <w:w w:val="105"/>
          <w:sz w:val="20"/>
        </w:rPr>
        <w:t xml:space="preserve"> </w:t>
      </w:r>
      <w:r>
        <w:rPr>
          <w:w w:val="105"/>
          <w:sz w:val="20"/>
        </w:rPr>
        <w:t xml:space="preserve">The outer wall is constructed from bricks with a thermal conductivity, </w:t>
      </w:r>
      <w:r>
        <w:rPr>
          <w:i/>
          <w:w w:val="105"/>
          <w:sz w:val="20"/>
        </w:rPr>
        <w:t>k</w:t>
      </w:r>
      <w:r>
        <w:rPr>
          <w:i/>
          <w:w w:val="105"/>
          <w:sz w:val="20"/>
          <w:vertAlign w:val="subscript"/>
        </w:rPr>
        <w:t>b</w:t>
      </w:r>
      <w:r>
        <w:rPr>
          <w:i/>
          <w:w w:val="105"/>
          <w:sz w:val="20"/>
        </w:rPr>
        <w:t xml:space="preserve"> </w:t>
      </w:r>
      <w:r>
        <w:rPr>
          <w:w w:val="105"/>
          <w:sz w:val="20"/>
        </w:rPr>
        <w:t>=0.0057W/m K. The temperature within the furnace is 673 K and the convection heat transfer coefficient</w:t>
      </w:r>
      <w:r>
        <w:rPr>
          <w:spacing w:val="5"/>
          <w:w w:val="105"/>
          <w:sz w:val="20"/>
        </w:rPr>
        <w:t xml:space="preserve"> </w:t>
      </w:r>
      <w:r>
        <w:rPr>
          <w:i/>
          <w:w w:val="105"/>
          <w:sz w:val="20"/>
        </w:rPr>
        <w:t>h</w:t>
      </w:r>
      <w:r>
        <w:rPr>
          <w:w w:val="105"/>
          <w:sz w:val="20"/>
          <w:vertAlign w:val="subscript"/>
        </w:rPr>
        <w:t>1</w:t>
      </w:r>
    </w:p>
    <w:p w:rsidR="00B563A8" w:rsidRDefault="00B74FA5">
      <w:pPr>
        <w:pStyle w:val="BodyText"/>
        <w:spacing w:before="2" w:line="372" w:lineRule="auto"/>
        <w:ind w:left="662" w:right="769"/>
        <w:jc w:val="both"/>
      </w:pPr>
      <w:r>
        <w:rPr>
          <w:noProof/>
        </w:rPr>
        <w:drawing>
          <wp:anchor distT="0" distB="0" distL="0" distR="0" simplePos="0" relativeHeight="6" behindDoc="0" locked="0" layoutInCell="1" allowOverlap="1">
            <wp:simplePos x="0" y="0"/>
            <wp:positionH relativeFrom="page">
              <wp:posOffset>2438731</wp:posOffset>
            </wp:positionH>
            <wp:positionV relativeFrom="paragraph">
              <wp:posOffset>1217065</wp:posOffset>
            </wp:positionV>
            <wp:extent cx="2611895" cy="2379154"/>
            <wp:effectExtent l="0" t="0" r="0" b="0"/>
            <wp:wrapTopAndBottom/>
            <wp:docPr id="29" name="image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jpeg"/>
                    <pic:cNvPicPr/>
                  </pic:nvPicPr>
                  <pic:blipFill>
                    <a:blip r:embed="rId19" cstate="print"/>
                    <a:stretch>
                      <a:fillRect/>
                    </a:stretch>
                  </pic:blipFill>
                  <pic:spPr>
                    <a:xfrm>
                      <a:off x="0" y="0"/>
                      <a:ext cx="2611895" cy="2379154"/>
                    </a:xfrm>
                    <a:prstGeom prst="rect">
                      <a:avLst/>
                    </a:prstGeom>
                  </pic:spPr>
                </pic:pic>
              </a:graphicData>
            </a:graphic>
          </wp:anchor>
        </w:drawing>
      </w:r>
      <w:r>
        <w:rPr>
          <w:w w:val="105"/>
        </w:rPr>
        <w:t>=0.208W/m</w:t>
      </w:r>
      <w:r>
        <w:rPr>
          <w:w w:val="105"/>
          <w:vertAlign w:val="superscript"/>
        </w:rPr>
        <w:t>2</w:t>
      </w:r>
      <w:r>
        <w:rPr>
          <w:w w:val="105"/>
        </w:rPr>
        <w:t xml:space="preserve"> K. The outside wall of the furnace is exposed to the surrounding air, which is at 253</w:t>
      </w:r>
      <w:r>
        <w:rPr>
          <w:spacing w:val="-10"/>
          <w:w w:val="105"/>
        </w:rPr>
        <w:t xml:space="preserve"> </w:t>
      </w:r>
      <w:r>
        <w:rPr>
          <w:w w:val="105"/>
        </w:rPr>
        <w:t>K</w:t>
      </w:r>
      <w:r>
        <w:rPr>
          <w:spacing w:val="-10"/>
          <w:w w:val="105"/>
        </w:rPr>
        <w:t xml:space="preserve"> </w:t>
      </w:r>
      <w:r>
        <w:rPr>
          <w:w w:val="105"/>
        </w:rPr>
        <w:t>and</w:t>
      </w:r>
      <w:r>
        <w:rPr>
          <w:spacing w:val="-10"/>
          <w:w w:val="105"/>
        </w:rPr>
        <w:t xml:space="preserve"> </w:t>
      </w:r>
      <w:r>
        <w:rPr>
          <w:w w:val="105"/>
        </w:rPr>
        <w:t>the</w:t>
      </w:r>
      <w:r>
        <w:rPr>
          <w:spacing w:val="-10"/>
          <w:w w:val="105"/>
        </w:rPr>
        <w:t xml:space="preserve"> </w:t>
      </w:r>
      <w:r>
        <w:rPr>
          <w:w w:val="105"/>
        </w:rPr>
        <w:t>corresponding</w:t>
      </w:r>
      <w:r>
        <w:rPr>
          <w:spacing w:val="-8"/>
          <w:w w:val="105"/>
        </w:rPr>
        <w:t xml:space="preserve"> </w:t>
      </w:r>
      <w:r>
        <w:rPr>
          <w:w w:val="105"/>
        </w:rPr>
        <w:t>convection</w:t>
      </w:r>
      <w:r>
        <w:rPr>
          <w:spacing w:val="-10"/>
          <w:w w:val="105"/>
        </w:rPr>
        <w:t xml:space="preserve"> </w:t>
      </w:r>
      <w:r>
        <w:rPr>
          <w:w w:val="105"/>
        </w:rPr>
        <w:t>heat</w:t>
      </w:r>
      <w:r>
        <w:rPr>
          <w:spacing w:val="-10"/>
          <w:w w:val="105"/>
        </w:rPr>
        <w:t xml:space="preserve"> </w:t>
      </w:r>
      <w:r>
        <w:rPr>
          <w:w w:val="105"/>
        </w:rPr>
        <w:t>transfer</w:t>
      </w:r>
      <w:r>
        <w:rPr>
          <w:spacing w:val="-10"/>
          <w:w w:val="105"/>
        </w:rPr>
        <w:t xml:space="preserve"> </w:t>
      </w:r>
      <w:r>
        <w:rPr>
          <w:w w:val="105"/>
        </w:rPr>
        <w:t>coefficient,</w:t>
      </w:r>
      <w:r>
        <w:rPr>
          <w:spacing w:val="-9"/>
          <w:w w:val="105"/>
        </w:rPr>
        <w:t xml:space="preserve"> </w:t>
      </w:r>
      <w:r>
        <w:rPr>
          <w:i/>
          <w:w w:val="105"/>
        </w:rPr>
        <w:t>h</w:t>
      </w:r>
      <w:r>
        <w:rPr>
          <w:w w:val="105"/>
          <w:vertAlign w:val="subscript"/>
        </w:rPr>
        <w:t>2</w:t>
      </w:r>
      <w:r>
        <w:rPr>
          <w:spacing w:val="-10"/>
          <w:w w:val="105"/>
        </w:rPr>
        <w:t xml:space="preserve"> </w:t>
      </w:r>
      <w:r>
        <w:rPr>
          <w:w w:val="105"/>
        </w:rPr>
        <w:t>=0.068W/m</w:t>
      </w:r>
      <w:r>
        <w:rPr>
          <w:w w:val="105"/>
          <w:vertAlign w:val="superscript"/>
        </w:rPr>
        <w:t>2</w:t>
      </w:r>
      <w:r>
        <w:rPr>
          <w:spacing w:val="-9"/>
          <w:w w:val="105"/>
        </w:rPr>
        <w:t xml:space="preserve"> </w:t>
      </w:r>
      <w:r>
        <w:rPr>
          <w:w w:val="105"/>
        </w:rPr>
        <w:t>K.</w:t>
      </w:r>
      <w:r>
        <w:rPr>
          <w:spacing w:val="-8"/>
          <w:w w:val="105"/>
        </w:rPr>
        <w:t xml:space="preserve"> </w:t>
      </w:r>
      <w:r>
        <w:rPr>
          <w:w w:val="105"/>
        </w:rPr>
        <w:t>Determine the temperature distribution within the concrete and brick walls under steady-state conditions using analysis software. Also determine the heat fluxes through each wall. Take thickness as 2cm.</w:t>
      </w:r>
    </w:p>
    <w:p w:rsidR="00B563A8" w:rsidRDefault="00B74FA5">
      <w:pPr>
        <w:pStyle w:val="BodyText"/>
        <w:spacing w:before="173"/>
        <w:ind w:left="154"/>
      </w:pPr>
      <w:r>
        <w:rPr>
          <w:w w:val="105"/>
        </w:rPr>
        <w:t>All Dimensions are in cm.</w:t>
      </w:r>
    </w:p>
    <w:p w:rsidR="00B563A8" w:rsidRDefault="00B563A8">
      <w:pPr>
        <w:sectPr w:rsidR="00B563A8">
          <w:pgSz w:w="12240" w:h="15840"/>
          <w:pgMar w:top="1020" w:right="1100" w:bottom="280" w:left="1720" w:header="720" w:footer="720" w:gutter="0"/>
          <w:cols w:space="720"/>
        </w:sectPr>
      </w:pPr>
    </w:p>
    <w:p w:rsidR="00B563A8" w:rsidRDefault="00B74FA5">
      <w:pPr>
        <w:pStyle w:val="ListParagraph"/>
        <w:numPr>
          <w:ilvl w:val="0"/>
          <w:numId w:val="1"/>
        </w:numPr>
        <w:tabs>
          <w:tab w:val="left" w:pos="662"/>
        </w:tabs>
        <w:spacing w:before="87" w:line="372" w:lineRule="auto"/>
        <w:ind w:right="771"/>
        <w:jc w:val="both"/>
        <w:rPr>
          <w:sz w:val="20"/>
        </w:rPr>
      </w:pPr>
      <w:r>
        <w:rPr>
          <w:w w:val="105"/>
          <w:sz w:val="20"/>
        </w:rPr>
        <w:lastRenderedPageBreak/>
        <w:t xml:space="preserve">Consider the 30 cm long aluminum rod shown in Figure. The rod has a modulus of elasticity E=70 </w:t>
      </w:r>
      <w:proofErr w:type="spellStart"/>
      <w:proofErr w:type="gramStart"/>
      <w:r>
        <w:rPr>
          <w:w w:val="105"/>
          <w:sz w:val="20"/>
        </w:rPr>
        <w:t>GPa</w:t>
      </w:r>
      <w:proofErr w:type="spellEnd"/>
      <w:proofErr w:type="gramEnd"/>
      <w:r>
        <w:rPr>
          <w:w w:val="105"/>
          <w:sz w:val="20"/>
        </w:rPr>
        <w:t xml:space="preserve"> and density ρ= 2700 kg/m</w:t>
      </w:r>
      <w:r>
        <w:rPr>
          <w:w w:val="105"/>
          <w:sz w:val="20"/>
          <w:vertAlign w:val="superscript"/>
        </w:rPr>
        <w:t>3</w:t>
      </w:r>
      <w:r>
        <w:rPr>
          <w:w w:val="105"/>
          <w:sz w:val="20"/>
        </w:rPr>
        <w:t xml:space="preserve"> (self-weight = 5.4 kg/m). The rod is fixed at one end. Find</w:t>
      </w:r>
      <w:r>
        <w:rPr>
          <w:spacing w:val="-9"/>
          <w:w w:val="105"/>
          <w:sz w:val="20"/>
        </w:rPr>
        <w:t xml:space="preserve"> </w:t>
      </w:r>
      <w:r>
        <w:rPr>
          <w:w w:val="105"/>
          <w:sz w:val="20"/>
        </w:rPr>
        <w:t>the</w:t>
      </w:r>
      <w:r>
        <w:rPr>
          <w:spacing w:val="-9"/>
          <w:w w:val="105"/>
          <w:sz w:val="20"/>
        </w:rPr>
        <w:t xml:space="preserve"> </w:t>
      </w:r>
      <w:r>
        <w:rPr>
          <w:w w:val="105"/>
          <w:sz w:val="20"/>
        </w:rPr>
        <w:t>natural</w:t>
      </w:r>
      <w:r>
        <w:rPr>
          <w:spacing w:val="-8"/>
          <w:w w:val="105"/>
          <w:sz w:val="20"/>
        </w:rPr>
        <w:t xml:space="preserve"> </w:t>
      </w:r>
      <w:r>
        <w:rPr>
          <w:w w:val="105"/>
          <w:sz w:val="20"/>
        </w:rPr>
        <w:t>frequencies</w:t>
      </w:r>
      <w:r>
        <w:rPr>
          <w:spacing w:val="-9"/>
          <w:w w:val="105"/>
          <w:sz w:val="20"/>
        </w:rPr>
        <w:t xml:space="preserve"> </w:t>
      </w:r>
      <w:r>
        <w:rPr>
          <w:w w:val="105"/>
          <w:sz w:val="20"/>
        </w:rPr>
        <w:t>of</w:t>
      </w:r>
      <w:r>
        <w:rPr>
          <w:spacing w:val="-9"/>
          <w:w w:val="105"/>
          <w:sz w:val="20"/>
        </w:rPr>
        <w:t xml:space="preserve"> </w:t>
      </w:r>
      <w:r>
        <w:rPr>
          <w:w w:val="105"/>
          <w:sz w:val="20"/>
        </w:rPr>
        <w:t>the</w:t>
      </w:r>
      <w:r>
        <w:rPr>
          <w:spacing w:val="-8"/>
          <w:w w:val="105"/>
          <w:sz w:val="20"/>
        </w:rPr>
        <w:t xml:space="preserve"> </w:t>
      </w:r>
      <w:r>
        <w:rPr>
          <w:w w:val="105"/>
          <w:sz w:val="20"/>
        </w:rPr>
        <w:t>rod</w:t>
      </w:r>
      <w:r>
        <w:rPr>
          <w:spacing w:val="-9"/>
          <w:w w:val="105"/>
          <w:sz w:val="20"/>
        </w:rPr>
        <w:t xml:space="preserve"> </w:t>
      </w:r>
      <w:r>
        <w:rPr>
          <w:w w:val="105"/>
          <w:sz w:val="20"/>
        </w:rPr>
        <w:t>using</w:t>
      </w:r>
      <w:r>
        <w:rPr>
          <w:spacing w:val="-9"/>
          <w:w w:val="105"/>
          <w:sz w:val="20"/>
        </w:rPr>
        <w:t xml:space="preserve"> </w:t>
      </w:r>
      <w:r>
        <w:rPr>
          <w:w w:val="105"/>
          <w:sz w:val="20"/>
        </w:rPr>
        <w:t>the</w:t>
      </w:r>
      <w:r>
        <w:rPr>
          <w:spacing w:val="-9"/>
          <w:w w:val="105"/>
          <w:sz w:val="20"/>
        </w:rPr>
        <w:t xml:space="preserve"> </w:t>
      </w:r>
      <w:r>
        <w:rPr>
          <w:w w:val="105"/>
          <w:sz w:val="20"/>
        </w:rPr>
        <w:t>three-element</w:t>
      </w:r>
      <w:r>
        <w:rPr>
          <w:spacing w:val="-7"/>
          <w:w w:val="105"/>
          <w:sz w:val="20"/>
        </w:rPr>
        <w:t xml:space="preserve"> </w:t>
      </w:r>
      <w:r>
        <w:rPr>
          <w:w w:val="105"/>
          <w:sz w:val="20"/>
        </w:rPr>
        <w:t>model</w:t>
      </w:r>
      <w:r>
        <w:rPr>
          <w:spacing w:val="-9"/>
          <w:w w:val="105"/>
          <w:sz w:val="20"/>
        </w:rPr>
        <w:t xml:space="preserve"> </w:t>
      </w:r>
      <w:r>
        <w:rPr>
          <w:w w:val="105"/>
          <w:sz w:val="20"/>
        </w:rPr>
        <w:t>using</w:t>
      </w:r>
      <w:r>
        <w:rPr>
          <w:spacing w:val="-8"/>
          <w:w w:val="105"/>
          <w:sz w:val="20"/>
        </w:rPr>
        <w:t xml:space="preserve"> </w:t>
      </w:r>
      <w:r>
        <w:rPr>
          <w:w w:val="105"/>
          <w:sz w:val="20"/>
        </w:rPr>
        <w:t>analysis</w:t>
      </w:r>
      <w:r>
        <w:rPr>
          <w:spacing w:val="-9"/>
          <w:w w:val="105"/>
          <w:sz w:val="20"/>
        </w:rPr>
        <w:t xml:space="preserve"> </w:t>
      </w:r>
      <w:r>
        <w:rPr>
          <w:w w:val="105"/>
          <w:sz w:val="20"/>
        </w:rPr>
        <w:t>software.</w:t>
      </w:r>
    </w:p>
    <w:p w:rsidR="00B563A8" w:rsidRDefault="00B74FA5">
      <w:pPr>
        <w:pStyle w:val="BodyText"/>
        <w:ind w:left="1860"/>
      </w:pPr>
      <w:r>
        <w:rPr>
          <w:noProof/>
        </w:rPr>
        <w:drawing>
          <wp:inline distT="0" distB="0" distL="0" distR="0">
            <wp:extent cx="3221574" cy="1530191"/>
            <wp:effectExtent l="0" t="0" r="0" b="0"/>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20" cstate="print"/>
                    <a:stretch>
                      <a:fillRect/>
                    </a:stretch>
                  </pic:blipFill>
                  <pic:spPr>
                    <a:xfrm>
                      <a:off x="0" y="0"/>
                      <a:ext cx="3221574" cy="1530191"/>
                    </a:xfrm>
                    <a:prstGeom prst="rect">
                      <a:avLst/>
                    </a:prstGeom>
                  </pic:spPr>
                </pic:pic>
              </a:graphicData>
            </a:graphic>
          </wp:inline>
        </w:drawing>
      </w:r>
    </w:p>
    <w:p w:rsidR="00B563A8" w:rsidRDefault="00B563A8">
      <w:pPr>
        <w:pStyle w:val="BodyText"/>
        <w:rPr>
          <w:sz w:val="22"/>
        </w:rPr>
      </w:pPr>
    </w:p>
    <w:p w:rsidR="00B563A8" w:rsidRDefault="00B563A8">
      <w:pPr>
        <w:pStyle w:val="BodyText"/>
        <w:rPr>
          <w:sz w:val="22"/>
        </w:rPr>
      </w:pPr>
    </w:p>
    <w:p w:rsidR="00B563A8" w:rsidRDefault="00B563A8">
      <w:pPr>
        <w:pStyle w:val="BodyText"/>
        <w:rPr>
          <w:sz w:val="22"/>
        </w:rPr>
      </w:pPr>
    </w:p>
    <w:p w:rsidR="00B563A8" w:rsidRDefault="00B563A8">
      <w:pPr>
        <w:pStyle w:val="BodyText"/>
        <w:rPr>
          <w:sz w:val="22"/>
        </w:rPr>
      </w:pPr>
    </w:p>
    <w:p w:rsidR="00B563A8" w:rsidRDefault="00B563A8">
      <w:pPr>
        <w:pStyle w:val="BodyText"/>
        <w:rPr>
          <w:sz w:val="22"/>
        </w:rPr>
      </w:pPr>
    </w:p>
    <w:p w:rsidR="00B563A8" w:rsidRDefault="00B563A8">
      <w:pPr>
        <w:pStyle w:val="BodyText"/>
        <w:spacing w:before="2"/>
        <w:rPr>
          <w:sz w:val="26"/>
        </w:rPr>
      </w:pPr>
    </w:p>
    <w:p w:rsidR="00B563A8" w:rsidRDefault="00B74FA5">
      <w:pPr>
        <w:pStyle w:val="ListParagraph"/>
        <w:numPr>
          <w:ilvl w:val="0"/>
          <w:numId w:val="1"/>
        </w:numPr>
        <w:tabs>
          <w:tab w:val="left" w:pos="662"/>
        </w:tabs>
        <w:spacing w:line="372" w:lineRule="auto"/>
        <w:ind w:right="770"/>
        <w:jc w:val="both"/>
        <w:rPr>
          <w:sz w:val="20"/>
        </w:rPr>
      </w:pPr>
      <w:r>
        <w:rPr>
          <w:noProof/>
        </w:rPr>
        <w:drawing>
          <wp:anchor distT="0" distB="0" distL="0" distR="0" simplePos="0" relativeHeight="7" behindDoc="0" locked="0" layoutInCell="1" allowOverlap="1">
            <wp:simplePos x="0" y="0"/>
            <wp:positionH relativeFrom="page">
              <wp:posOffset>2702814</wp:posOffset>
            </wp:positionH>
            <wp:positionV relativeFrom="paragraph">
              <wp:posOffset>488254</wp:posOffset>
            </wp:positionV>
            <wp:extent cx="2682807" cy="2409443"/>
            <wp:effectExtent l="0" t="0" r="0" b="0"/>
            <wp:wrapTopAndBottom/>
            <wp:docPr id="33"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jpeg"/>
                    <pic:cNvPicPr/>
                  </pic:nvPicPr>
                  <pic:blipFill>
                    <a:blip r:embed="rId21" cstate="print"/>
                    <a:stretch>
                      <a:fillRect/>
                    </a:stretch>
                  </pic:blipFill>
                  <pic:spPr>
                    <a:xfrm>
                      <a:off x="0" y="0"/>
                      <a:ext cx="2682807" cy="2409443"/>
                    </a:xfrm>
                    <a:prstGeom prst="rect">
                      <a:avLst/>
                    </a:prstGeom>
                  </pic:spPr>
                </pic:pic>
              </a:graphicData>
            </a:graphic>
          </wp:anchor>
        </w:drawing>
      </w:r>
      <w:r>
        <w:rPr>
          <w:w w:val="105"/>
          <w:sz w:val="20"/>
        </w:rPr>
        <w:t>Plot the temperature distribution of the rectangular plate shown in fig. using analysis software. Thickness</w:t>
      </w:r>
      <w:r>
        <w:rPr>
          <w:spacing w:val="-7"/>
          <w:w w:val="105"/>
          <w:sz w:val="20"/>
        </w:rPr>
        <w:t xml:space="preserve"> </w:t>
      </w:r>
      <w:r>
        <w:rPr>
          <w:w w:val="105"/>
          <w:sz w:val="20"/>
        </w:rPr>
        <w:t>of</w:t>
      </w:r>
      <w:r>
        <w:rPr>
          <w:spacing w:val="-5"/>
          <w:w w:val="105"/>
          <w:sz w:val="20"/>
        </w:rPr>
        <w:t xml:space="preserve"> </w:t>
      </w:r>
      <w:r>
        <w:rPr>
          <w:w w:val="105"/>
          <w:sz w:val="20"/>
        </w:rPr>
        <w:t>the</w:t>
      </w:r>
      <w:r>
        <w:rPr>
          <w:spacing w:val="-7"/>
          <w:w w:val="105"/>
          <w:sz w:val="20"/>
        </w:rPr>
        <w:t xml:space="preserve"> </w:t>
      </w:r>
      <w:r>
        <w:rPr>
          <w:w w:val="105"/>
          <w:sz w:val="20"/>
        </w:rPr>
        <w:t>plate</w:t>
      </w:r>
      <w:r>
        <w:rPr>
          <w:spacing w:val="-7"/>
          <w:w w:val="105"/>
          <w:sz w:val="20"/>
        </w:rPr>
        <w:t xml:space="preserve"> </w:t>
      </w:r>
      <w:r>
        <w:rPr>
          <w:w w:val="105"/>
          <w:sz w:val="20"/>
        </w:rPr>
        <w:t>is</w:t>
      </w:r>
      <w:r>
        <w:rPr>
          <w:spacing w:val="-6"/>
          <w:w w:val="105"/>
          <w:sz w:val="20"/>
        </w:rPr>
        <w:t xml:space="preserve"> </w:t>
      </w:r>
      <w:r>
        <w:rPr>
          <w:w w:val="105"/>
          <w:sz w:val="20"/>
        </w:rPr>
        <w:t>1</w:t>
      </w:r>
      <w:r>
        <w:rPr>
          <w:spacing w:val="-6"/>
          <w:w w:val="105"/>
          <w:sz w:val="20"/>
        </w:rPr>
        <w:t xml:space="preserve"> </w:t>
      </w:r>
      <w:r>
        <w:rPr>
          <w:w w:val="105"/>
          <w:sz w:val="20"/>
        </w:rPr>
        <w:t>cm</w:t>
      </w:r>
      <w:r>
        <w:rPr>
          <w:spacing w:val="-7"/>
          <w:w w:val="105"/>
          <w:sz w:val="20"/>
        </w:rPr>
        <w:t xml:space="preserve"> </w:t>
      </w:r>
      <w:r>
        <w:rPr>
          <w:w w:val="105"/>
          <w:sz w:val="20"/>
        </w:rPr>
        <w:t>and</w:t>
      </w:r>
      <w:r>
        <w:rPr>
          <w:spacing w:val="-7"/>
          <w:w w:val="105"/>
          <w:sz w:val="20"/>
        </w:rPr>
        <w:t xml:space="preserve"> </w:t>
      </w:r>
      <w:r>
        <w:rPr>
          <w:w w:val="105"/>
          <w:sz w:val="20"/>
        </w:rPr>
        <w:t>the</w:t>
      </w:r>
      <w:r>
        <w:rPr>
          <w:spacing w:val="-7"/>
          <w:w w:val="105"/>
          <w:sz w:val="20"/>
        </w:rPr>
        <w:t xml:space="preserve"> </w:t>
      </w:r>
      <w:r>
        <w:rPr>
          <w:w w:val="105"/>
          <w:sz w:val="20"/>
        </w:rPr>
        <w:t>thermal</w:t>
      </w:r>
      <w:r>
        <w:rPr>
          <w:spacing w:val="-6"/>
          <w:w w:val="105"/>
          <w:sz w:val="20"/>
        </w:rPr>
        <w:t xml:space="preserve"> </w:t>
      </w:r>
      <w:r>
        <w:rPr>
          <w:w w:val="105"/>
          <w:sz w:val="20"/>
        </w:rPr>
        <w:t>conductivity</w:t>
      </w:r>
      <w:r>
        <w:rPr>
          <w:spacing w:val="-3"/>
          <w:w w:val="105"/>
          <w:sz w:val="20"/>
        </w:rPr>
        <w:t xml:space="preserve"> </w:t>
      </w:r>
      <w:r>
        <w:rPr>
          <w:w w:val="105"/>
          <w:sz w:val="20"/>
        </w:rPr>
        <w:t>of</w:t>
      </w:r>
      <w:r>
        <w:rPr>
          <w:spacing w:val="-7"/>
          <w:w w:val="105"/>
          <w:sz w:val="20"/>
        </w:rPr>
        <w:t xml:space="preserve"> </w:t>
      </w:r>
      <w:r>
        <w:rPr>
          <w:w w:val="105"/>
          <w:sz w:val="20"/>
        </w:rPr>
        <w:t>the</w:t>
      </w:r>
      <w:r>
        <w:rPr>
          <w:spacing w:val="-7"/>
          <w:w w:val="105"/>
          <w:sz w:val="20"/>
        </w:rPr>
        <w:t xml:space="preserve"> </w:t>
      </w:r>
      <w:r>
        <w:rPr>
          <w:w w:val="105"/>
          <w:sz w:val="20"/>
        </w:rPr>
        <w:t>plate,</w:t>
      </w:r>
      <w:r>
        <w:rPr>
          <w:spacing w:val="-6"/>
          <w:w w:val="105"/>
          <w:sz w:val="20"/>
        </w:rPr>
        <w:t xml:space="preserve"> </w:t>
      </w:r>
      <w:r>
        <w:rPr>
          <w:w w:val="105"/>
          <w:sz w:val="20"/>
        </w:rPr>
        <w:t>K</w:t>
      </w:r>
      <w:r>
        <w:rPr>
          <w:spacing w:val="-7"/>
          <w:w w:val="105"/>
          <w:sz w:val="20"/>
        </w:rPr>
        <w:t xml:space="preserve"> </w:t>
      </w:r>
      <w:r>
        <w:rPr>
          <w:w w:val="105"/>
          <w:sz w:val="20"/>
        </w:rPr>
        <w:t>=401</w:t>
      </w:r>
      <w:r>
        <w:rPr>
          <w:spacing w:val="-6"/>
          <w:w w:val="105"/>
          <w:sz w:val="20"/>
        </w:rPr>
        <w:t xml:space="preserve"> </w:t>
      </w:r>
      <w:r>
        <w:rPr>
          <w:w w:val="105"/>
          <w:sz w:val="20"/>
        </w:rPr>
        <w:t>W</w:t>
      </w:r>
      <w:proofErr w:type="gramStart"/>
      <w:r>
        <w:rPr>
          <w:w w:val="105"/>
          <w:sz w:val="20"/>
        </w:rPr>
        <w:t>/(</w:t>
      </w:r>
      <w:proofErr w:type="gramEnd"/>
      <w:r>
        <w:rPr>
          <w:w w:val="105"/>
          <w:sz w:val="20"/>
        </w:rPr>
        <w:t>m-K).</w:t>
      </w:r>
    </w:p>
    <w:sectPr w:rsidR="00B563A8" w:rsidSect="00B563A8">
      <w:pgSz w:w="12240" w:h="15840"/>
      <w:pgMar w:top="1020" w:right="1100" w:bottom="280" w:left="172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736D5"/>
    <w:multiLevelType w:val="hybridMultilevel"/>
    <w:tmpl w:val="A3880CEA"/>
    <w:lvl w:ilvl="0" w:tplc="BAAE4B16">
      <w:start w:val="1"/>
      <w:numFmt w:val="decimal"/>
      <w:lvlText w:val="%1."/>
      <w:lvlJc w:val="left"/>
      <w:pPr>
        <w:ind w:left="661" w:hanging="339"/>
        <w:jc w:val="left"/>
      </w:pPr>
      <w:rPr>
        <w:rFonts w:ascii="Times New Roman" w:eastAsia="Times New Roman" w:hAnsi="Times New Roman" w:cs="Times New Roman" w:hint="default"/>
        <w:spacing w:val="-1"/>
        <w:w w:val="103"/>
        <w:sz w:val="20"/>
        <w:szCs w:val="20"/>
        <w:lang w:val="en-US" w:eastAsia="en-US" w:bidi="ar-SA"/>
      </w:rPr>
    </w:lvl>
    <w:lvl w:ilvl="1" w:tplc="E9062310">
      <w:numFmt w:val="bullet"/>
      <w:lvlText w:val="•"/>
      <w:lvlJc w:val="left"/>
      <w:pPr>
        <w:ind w:left="1001" w:hanging="123"/>
      </w:pPr>
      <w:rPr>
        <w:rFonts w:ascii="Times New Roman" w:eastAsia="Times New Roman" w:hAnsi="Times New Roman" w:cs="Times New Roman" w:hint="default"/>
        <w:w w:val="103"/>
        <w:sz w:val="20"/>
        <w:szCs w:val="20"/>
        <w:lang w:val="en-US" w:eastAsia="en-US" w:bidi="ar-SA"/>
      </w:rPr>
    </w:lvl>
    <w:lvl w:ilvl="2" w:tplc="6DDAA668">
      <w:numFmt w:val="bullet"/>
      <w:lvlText w:val="•"/>
      <w:lvlJc w:val="left"/>
      <w:pPr>
        <w:ind w:left="1935" w:hanging="123"/>
      </w:pPr>
      <w:rPr>
        <w:rFonts w:hint="default"/>
        <w:lang w:val="en-US" w:eastAsia="en-US" w:bidi="ar-SA"/>
      </w:rPr>
    </w:lvl>
    <w:lvl w:ilvl="3" w:tplc="846A4F7C">
      <w:numFmt w:val="bullet"/>
      <w:lvlText w:val="•"/>
      <w:lvlJc w:val="left"/>
      <w:pPr>
        <w:ind w:left="2871" w:hanging="123"/>
      </w:pPr>
      <w:rPr>
        <w:rFonts w:hint="default"/>
        <w:lang w:val="en-US" w:eastAsia="en-US" w:bidi="ar-SA"/>
      </w:rPr>
    </w:lvl>
    <w:lvl w:ilvl="4" w:tplc="D92629E8">
      <w:numFmt w:val="bullet"/>
      <w:lvlText w:val="•"/>
      <w:lvlJc w:val="left"/>
      <w:pPr>
        <w:ind w:left="3806" w:hanging="123"/>
      </w:pPr>
      <w:rPr>
        <w:rFonts w:hint="default"/>
        <w:lang w:val="en-US" w:eastAsia="en-US" w:bidi="ar-SA"/>
      </w:rPr>
    </w:lvl>
    <w:lvl w:ilvl="5" w:tplc="F3E40340">
      <w:numFmt w:val="bullet"/>
      <w:lvlText w:val="•"/>
      <w:lvlJc w:val="left"/>
      <w:pPr>
        <w:ind w:left="4742" w:hanging="123"/>
      </w:pPr>
      <w:rPr>
        <w:rFonts w:hint="default"/>
        <w:lang w:val="en-US" w:eastAsia="en-US" w:bidi="ar-SA"/>
      </w:rPr>
    </w:lvl>
    <w:lvl w:ilvl="6" w:tplc="235269BA">
      <w:numFmt w:val="bullet"/>
      <w:lvlText w:val="•"/>
      <w:lvlJc w:val="left"/>
      <w:pPr>
        <w:ind w:left="5677" w:hanging="123"/>
      </w:pPr>
      <w:rPr>
        <w:rFonts w:hint="default"/>
        <w:lang w:val="en-US" w:eastAsia="en-US" w:bidi="ar-SA"/>
      </w:rPr>
    </w:lvl>
    <w:lvl w:ilvl="7" w:tplc="5CF6C91A">
      <w:numFmt w:val="bullet"/>
      <w:lvlText w:val="•"/>
      <w:lvlJc w:val="left"/>
      <w:pPr>
        <w:ind w:left="6613" w:hanging="123"/>
      </w:pPr>
      <w:rPr>
        <w:rFonts w:hint="default"/>
        <w:lang w:val="en-US" w:eastAsia="en-US" w:bidi="ar-SA"/>
      </w:rPr>
    </w:lvl>
    <w:lvl w:ilvl="8" w:tplc="76E246C4">
      <w:numFmt w:val="bullet"/>
      <w:lvlText w:val="•"/>
      <w:lvlJc w:val="left"/>
      <w:pPr>
        <w:ind w:left="7548" w:hanging="123"/>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ulTrailSpace/>
    <w:shapeLayoutLikeWW8/>
  </w:compat>
  <w:rsids>
    <w:rsidRoot w:val="00B563A8"/>
    <w:rsid w:val="0011165D"/>
    <w:rsid w:val="009D54BE"/>
    <w:rsid w:val="00B563A8"/>
    <w:rsid w:val="00B74FA5"/>
    <w:rsid w:val="00D02A3F"/>
    <w:rsid w:val="00EE63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563A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563A8"/>
    <w:rPr>
      <w:sz w:val="20"/>
      <w:szCs w:val="20"/>
    </w:rPr>
  </w:style>
  <w:style w:type="paragraph" w:styleId="ListParagraph">
    <w:name w:val="List Paragraph"/>
    <w:basedOn w:val="Normal"/>
    <w:uiPriority w:val="1"/>
    <w:qFormat/>
    <w:rsid w:val="00B563A8"/>
    <w:pPr>
      <w:ind w:left="661" w:right="768" w:hanging="339"/>
      <w:jc w:val="both"/>
    </w:pPr>
  </w:style>
  <w:style w:type="paragraph" w:customStyle="1" w:styleId="TableParagraph">
    <w:name w:val="Table Paragraph"/>
    <w:basedOn w:val="Normal"/>
    <w:uiPriority w:val="1"/>
    <w:qFormat/>
    <w:rsid w:val="00B563A8"/>
    <w:pPr>
      <w:ind w:left="10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jpeg"/><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jpeg"/><Relationship Id="rId23" Type="http://schemas.openxmlformats.org/officeDocument/2006/relationships/theme" Target="theme/theme1.xml"/><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1195</Words>
  <Characters>6817</Characters>
  <Application>Microsoft Office Word</Application>
  <DocSecurity>0</DocSecurity>
  <Lines>56</Lines>
  <Paragraphs>15</Paragraphs>
  <ScaleCrop>false</ScaleCrop>
  <Company/>
  <LinksUpToDate>false</LinksUpToDate>
  <CharactersWithSpaces>7997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ME2404 SET2.docx</dc:title>
  <dc:creator>Administrator</dc:creator>
  <cp:lastModifiedBy>cse</cp:lastModifiedBy>
  <cp:revision>4</cp:revision>
  <dcterms:created xsi:type="dcterms:W3CDTF">2020-12-18T07:37:00Z</dcterms:created>
  <dcterms:modified xsi:type="dcterms:W3CDTF">2020-12-19T09:16:00Z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2014-10-04T00:00:00Z</vt:filetime>
  </property>
  <property fmtid="{D5CDD505-2E9C-101B-9397-08002B2CF9AE}" pid="3" name="Creator">
    <vt:lpwstr>PScript5.dll Version 5.2</vt:lpwstr>
  </property>
  <property fmtid="{D5CDD505-2E9C-101B-9397-08002B2CF9AE}" pid="4" name="LastSaved">
    <vt:filetime>2020-12-18T00:00:00Z</vt:filetime>
  </property>
</Properties>
</file>