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A" w:rsidRPr="00A95F30" w:rsidRDefault="00EE2ABA">
      <w:pPr>
        <w:rPr>
          <w:sz w:val="16"/>
          <w:szCs w:val="16"/>
        </w:rPr>
      </w:pPr>
    </w:p>
    <w:p w:rsidR="004E4727" w:rsidRPr="00A95F30" w:rsidRDefault="004E4727" w:rsidP="00A95F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>ME6601</w:t>
      </w:r>
      <w:r w:rsidR="00A52B0D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A95F30">
        <w:rPr>
          <w:rFonts w:ascii="Arial" w:hAnsi="Arial" w:cs="Arial"/>
          <w:b/>
          <w:bCs/>
          <w:sz w:val="16"/>
          <w:szCs w:val="16"/>
        </w:rPr>
        <w:t>DESIGN OF TRANSMISSION SYSTEMS</w:t>
      </w:r>
      <w:r w:rsidR="00E56DC5" w:rsidRPr="00A95F30">
        <w:rPr>
          <w:rFonts w:ascii="Arial" w:hAnsi="Arial" w:cs="Arial"/>
          <w:b/>
          <w:bCs/>
          <w:sz w:val="16"/>
          <w:szCs w:val="16"/>
        </w:rPr>
        <w:tab/>
      </w:r>
      <w:r w:rsidR="00E56DC5" w:rsidRPr="00A95F30">
        <w:rPr>
          <w:rFonts w:ascii="Arial" w:hAnsi="Arial" w:cs="Arial"/>
          <w:b/>
          <w:bCs/>
          <w:sz w:val="16"/>
          <w:szCs w:val="16"/>
        </w:rPr>
        <w:tab/>
      </w:r>
      <w:r w:rsidR="00E56DC5" w:rsidRPr="00A95F30"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A95F30">
        <w:rPr>
          <w:rFonts w:ascii="Arial" w:hAnsi="Arial" w:cs="Arial"/>
          <w:b/>
          <w:bCs/>
          <w:sz w:val="16"/>
          <w:szCs w:val="16"/>
        </w:rPr>
        <w:tab/>
      </w:r>
      <w:r w:rsidR="00A95F30">
        <w:rPr>
          <w:rFonts w:ascii="Arial" w:hAnsi="Arial" w:cs="Arial"/>
          <w:b/>
          <w:bCs/>
          <w:sz w:val="16"/>
          <w:szCs w:val="16"/>
        </w:rPr>
        <w:tab/>
      </w:r>
      <w:r w:rsidR="00A95F30">
        <w:rPr>
          <w:rFonts w:ascii="Arial" w:hAnsi="Arial" w:cs="Arial"/>
          <w:b/>
          <w:bCs/>
          <w:sz w:val="16"/>
          <w:szCs w:val="16"/>
        </w:rPr>
        <w:tab/>
      </w:r>
      <w:r w:rsidR="00A95F30">
        <w:rPr>
          <w:rFonts w:ascii="Arial" w:hAnsi="Arial" w:cs="Arial"/>
          <w:b/>
          <w:bCs/>
          <w:sz w:val="16"/>
          <w:szCs w:val="16"/>
        </w:rPr>
        <w:tab/>
      </w:r>
      <w:r w:rsidR="00A95F30">
        <w:rPr>
          <w:rFonts w:ascii="Arial" w:hAnsi="Arial" w:cs="Arial"/>
          <w:b/>
          <w:bCs/>
          <w:sz w:val="16"/>
          <w:szCs w:val="16"/>
        </w:rPr>
        <w:tab/>
      </w:r>
      <w:r w:rsidR="00A52B0D">
        <w:rPr>
          <w:rFonts w:ascii="Arial" w:hAnsi="Arial" w:cs="Arial"/>
          <w:b/>
          <w:bCs/>
          <w:sz w:val="16"/>
          <w:szCs w:val="16"/>
        </w:rPr>
        <w:tab/>
      </w:r>
      <w:r w:rsidR="00A95F30">
        <w:rPr>
          <w:rFonts w:ascii="Arial" w:hAnsi="Arial" w:cs="Arial"/>
          <w:b/>
          <w:bCs/>
          <w:sz w:val="16"/>
          <w:szCs w:val="16"/>
        </w:rPr>
        <w:t xml:space="preserve"> </w:t>
      </w:r>
      <w:r w:rsidRPr="00A95F30">
        <w:rPr>
          <w:rFonts w:ascii="Arial" w:hAnsi="Arial" w:cs="Arial"/>
          <w:b/>
          <w:bCs/>
          <w:sz w:val="16"/>
          <w:szCs w:val="16"/>
        </w:rPr>
        <w:t>L T P C</w:t>
      </w:r>
    </w:p>
    <w:p w:rsidR="004E4727" w:rsidRPr="00A95F30" w:rsidRDefault="00A95F30" w:rsidP="00A95F30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4E4727" w:rsidRPr="00A95F30">
        <w:rPr>
          <w:rFonts w:ascii="Arial" w:hAnsi="Arial" w:cs="Arial"/>
          <w:b/>
          <w:bCs/>
          <w:sz w:val="16"/>
          <w:szCs w:val="16"/>
        </w:rPr>
        <w:t>3</w:t>
      </w:r>
      <w:r w:rsidR="00E56DC5" w:rsidRPr="00A95F30">
        <w:rPr>
          <w:rFonts w:ascii="Arial" w:hAnsi="Arial" w:cs="Arial"/>
          <w:b/>
          <w:bCs/>
          <w:sz w:val="16"/>
          <w:szCs w:val="16"/>
        </w:rPr>
        <w:t xml:space="preserve"> </w:t>
      </w:r>
      <w:r w:rsidR="004E4727" w:rsidRPr="00A95F30">
        <w:rPr>
          <w:rFonts w:ascii="Arial" w:hAnsi="Arial" w:cs="Arial"/>
          <w:b/>
          <w:bCs/>
          <w:sz w:val="16"/>
          <w:szCs w:val="16"/>
        </w:rPr>
        <w:t xml:space="preserve"> 0</w:t>
      </w:r>
      <w:proofErr w:type="gramEnd"/>
      <w:r w:rsidR="004E4727" w:rsidRPr="00A95F30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4E4727" w:rsidRPr="00A95F30">
        <w:rPr>
          <w:rFonts w:ascii="Arial" w:hAnsi="Arial" w:cs="Arial"/>
          <w:b/>
          <w:bCs/>
          <w:sz w:val="16"/>
          <w:szCs w:val="16"/>
        </w:rPr>
        <w:t>0</w:t>
      </w:r>
      <w:proofErr w:type="spellEnd"/>
      <w:r w:rsidR="004E4727" w:rsidRPr="00A95F30">
        <w:rPr>
          <w:rFonts w:ascii="Arial" w:hAnsi="Arial" w:cs="Arial"/>
          <w:b/>
          <w:bCs/>
          <w:sz w:val="16"/>
          <w:szCs w:val="16"/>
        </w:rPr>
        <w:t xml:space="preserve"> 3</w:t>
      </w:r>
    </w:p>
    <w:p w:rsidR="00E56DC5" w:rsidRPr="00A95F30" w:rsidRDefault="00E56DC5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 xml:space="preserve">UNIT I DESIGN OF FLEXIBLE ELEMENTS </w:t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Pr="00A95F30">
        <w:rPr>
          <w:rFonts w:ascii="Arial" w:hAnsi="Arial" w:cs="Arial"/>
          <w:b/>
          <w:bCs/>
          <w:sz w:val="16"/>
          <w:szCs w:val="16"/>
        </w:rPr>
        <w:t>9</w:t>
      </w:r>
    </w:p>
    <w:p w:rsidR="004E4727" w:rsidRPr="00A95F30" w:rsidRDefault="004E4727" w:rsidP="00106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A95F30">
        <w:rPr>
          <w:rFonts w:ascii="Arial" w:hAnsi="Arial" w:cs="Arial"/>
          <w:sz w:val="16"/>
          <w:szCs w:val="16"/>
        </w:rPr>
        <w:t>Design of Flat belts and pulleys - Selection of V belts and pulleys – S</w:t>
      </w:r>
      <w:r w:rsidR="0010634A" w:rsidRPr="00A95F30">
        <w:rPr>
          <w:rFonts w:ascii="Arial" w:hAnsi="Arial" w:cs="Arial"/>
          <w:sz w:val="16"/>
          <w:szCs w:val="16"/>
        </w:rPr>
        <w:t xml:space="preserve">election of hoisting wire ropes </w:t>
      </w:r>
      <w:r w:rsidRPr="00A95F30">
        <w:rPr>
          <w:rFonts w:ascii="Arial" w:hAnsi="Arial" w:cs="Arial"/>
          <w:sz w:val="16"/>
          <w:szCs w:val="16"/>
        </w:rPr>
        <w:t>and pulleys – Design of Transmission chains and Sprockets.</w:t>
      </w:r>
      <w:proofErr w:type="gramEnd"/>
    </w:p>
    <w:p w:rsidR="00E56DC5" w:rsidRPr="00A95F30" w:rsidRDefault="00E56DC5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>UNIT II SPUR GEARS AND PARALLEL AXIS HELICAL GEARS</w:t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Pr="00A95F30">
        <w:rPr>
          <w:rFonts w:ascii="Arial" w:hAnsi="Arial" w:cs="Arial"/>
          <w:b/>
          <w:bCs/>
          <w:sz w:val="16"/>
          <w:szCs w:val="16"/>
        </w:rPr>
        <w:t>9</w:t>
      </w:r>
    </w:p>
    <w:p w:rsidR="004E4727" w:rsidRPr="00A95F30" w:rsidRDefault="004E4727" w:rsidP="006A5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Speed ratios and number of teeth-Force analysis -Tooth stresses - Dynamic effects –</w:t>
      </w:r>
      <w:r w:rsidR="006A565E" w:rsidRPr="00A95F30">
        <w:rPr>
          <w:rFonts w:ascii="Arial" w:hAnsi="Arial" w:cs="Arial"/>
          <w:sz w:val="16"/>
          <w:szCs w:val="16"/>
        </w:rPr>
        <w:t xml:space="preserve"> Fatigue strength </w:t>
      </w:r>
      <w:r w:rsidRPr="00A95F30">
        <w:rPr>
          <w:rFonts w:ascii="Arial" w:hAnsi="Arial" w:cs="Arial"/>
          <w:sz w:val="16"/>
          <w:szCs w:val="16"/>
        </w:rPr>
        <w:t xml:space="preserve">- Factor of safety - Gear materials – Design of straight tooth spur &amp; </w:t>
      </w:r>
      <w:r w:rsidR="006A565E" w:rsidRPr="00A95F30">
        <w:rPr>
          <w:rFonts w:ascii="Arial" w:hAnsi="Arial" w:cs="Arial"/>
          <w:sz w:val="16"/>
          <w:szCs w:val="16"/>
        </w:rPr>
        <w:t xml:space="preserve">helical gears based on strength </w:t>
      </w:r>
      <w:r w:rsidRPr="00A95F30">
        <w:rPr>
          <w:rFonts w:ascii="Arial" w:hAnsi="Arial" w:cs="Arial"/>
          <w:sz w:val="16"/>
          <w:szCs w:val="16"/>
        </w:rPr>
        <w:t>and wear considerations – Pressure angle in the normal and transve</w:t>
      </w:r>
      <w:r w:rsidR="006A565E" w:rsidRPr="00A95F30">
        <w:rPr>
          <w:rFonts w:ascii="Arial" w:hAnsi="Arial" w:cs="Arial"/>
          <w:sz w:val="16"/>
          <w:szCs w:val="16"/>
        </w:rPr>
        <w:t xml:space="preserve">rse plane- Equivalent number of </w:t>
      </w:r>
      <w:r w:rsidRPr="00A95F30">
        <w:rPr>
          <w:rFonts w:ascii="Arial" w:hAnsi="Arial" w:cs="Arial"/>
          <w:sz w:val="16"/>
          <w:szCs w:val="16"/>
        </w:rPr>
        <w:t>teeth-forces for helical gears.</w:t>
      </w:r>
    </w:p>
    <w:p w:rsidR="00E56DC5" w:rsidRPr="00A95F30" w:rsidRDefault="00E56DC5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 xml:space="preserve">UNIT III BEVEL, WORM AND CROSS HELICAL GEARS </w:t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="00234591" w:rsidRPr="00A95F30">
        <w:rPr>
          <w:rFonts w:ascii="Arial" w:hAnsi="Arial" w:cs="Arial"/>
          <w:b/>
          <w:bCs/>
          <w:sz w:val="16"/>
          <w:szCs w:val="16"/>
        </w:rPr>
        <w:tab/>
      </w:r>
      <w:r w:rsidRPr="00A95F30">
        <w:rPr>
          <w:rFonts w:ascii="Arial" w:hAnsi="Arial" w:cs="Arial"/>
          <w:b/>
          <w:bCs/>
          <w:sz w:val="16"/>
          <w:szCs w:val="16"/>
        </w:rPr>
        <w:t>9</w:t>
      </w:r>
    </w:p>
    <w:p w:rsidR="004E4727" w:rsidRPr="00A95F30" w:rsidRDefault="004E4727" w:rsidP="00625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Straight bevel gear: Tooth terminology, tooth forces and stresses, equivalent number of teeth.</w:t>
      </w:r>
      <w:r w:rsidR="00625D28" w:rsidRPr="00A95F3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95F30">
        <w:rPr>
          <w:rFonts w:ascii="Arial" w:hAnsi="Arial" w:cs="Arial"/>
          <w:sz w:val="16"/>
          <w:szCs w:val="16"/>
        </w:rPr>
        <w:t>Estimating the dimensions of pair of straight bevel gears.</w:t>
      </w:r>
      <w:proofErr w:type="gramEnd"/>
      <w:r w:rsidRPr="00A95F30">
        <w:rPr>
          <w:rFonts w:ascii="Arial" w:hAnsi="Arial" w:cs="Arial"/>
          <w:sz w:val="16"/>
          <w:szCs w:val="16"/>
        </w:rPr>
        <w:t xml:space="preserve"> Worm Gear: </w:t>
      </w:r>
      <w:r w:rsidR="00625D28" w:rsidRPr="00A95F30">
        <w:rPr>
          <w:rFonts w:ascii="Arial" w:hAnsi="Arial" w:cs="Arial"/>
          <w:sz w:val="16"/>
          <w:szCs w:val="16"/>
        </w:rPr>
        <w:t xml:space="preserve">Merits and </w:t>
      </w:r>
      <w:proofErr w:type="spellStart"/>
      <w:r w:rsidR="00625D28" w:rsidRPr="00A95F30">
        <w:rPr>
          <w:rFonts w:ascii="Arial" w:hAnsi="Arial" w:cs="Arial"/>
          <w:sz w:val="16"/>
          <w:szCs w:val="16"/>
        </w:rPr>
        <w:t>demeritsterminology</w:t>
      </w:r>
      <w:proofErr w:type="spellEnd"/>
      <w:r w:rsidR="00625D28" w:rsidRPr="00A95F30">
        <w:rPr>
          <w:rFonts w:ascii="Arial" w:hAnsi="Arial" w:cs="Arial"/>
          <w:sz w:val="16"/>
          <w:szCs w:val="16"/>
        </w:rPr>
        <w:t xml:space="preserve">. </w:t>
      </w:r>
      <w:r w:rsidRPr="00A95F30">
        <w:rPr>
          <w:rFonts w:ascii="Arial" w:hAnsi="Arial" w:cs="Arial"/>
          <w:sz w:val="16"/>
          <w:szCs w:val="16"/>
        </w:rPr>
        <w:t>Thermal capacity, materials-forces and stresses, efficie</w:t>
      </w:r>
      <w:r w:rsidR="00625D28" w:rsidRPr="00A95F30">
        <w:rPr>
          <w:rFonts w:ascii="Arial" w:hAnsi="Arial" w:cs="Arial"/>
          <w:sz w:val="16"/>
          <w:szCs w:val="16"/>
        </w:rPr>
        <w:t xml:space="preserve">ncy, estimating the size of the </w:t>
      </w:r>
      <w:r w:rsidRPr="00A95F30">
        <w:rPr>
          <w:rFonts w:ascii="Arial" w:hAnsi="Arial" w:cs="Arial"/>
          <w:sz w:val="16"/>
          <w:szCs w:val="16"/>
        </w:rPr>
        <w:t>worm gear pair. Cross helical: Terminology-helix angles-Estimating the si</w:t>
      </w:r>
      <w:r w:rsidR="00625D28" w:rsidRPr="00A95F30">
        <w:rPr>
          <w:rFonts w:ascii="Arial" w:hAnsi="Arial" w:cs="Arial"/>
          <w:sz w:val="16"/>
          <w:szCs w:val="16"/>
        </w:rPr>
        <w:t xml:space="preserve">ze of the pair of cross helical </w:t>
      </w:r>
      <w:r w:rsidRPr="00A95F30">
        <w:rPr>
          <w:rFonts w:ascii="Arial" w:hAnsi="Arial" w:cs="Arial"/>
          <w:sz w:val="16"/>
          <w:szCs w:val="16"/>
        </w:rPr>
        <w:t>gears.</w:t>
      </w:r>
    </w:p>
    <w:p w:rsidR="00E56DC5" w:rsidRPr="00A95F30" w:rsidRDefault="00E56DC5" w:rsidP="004E4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 xml:space="preserve">UNIT IV GEAR BOXES </w:t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Pr="00A95F30">
        <w:rPr>
          <w:rFonts w:ascii="Arial" w:hAnsi="Arial" w:cs="Arial"/>
          <w:b/>
          <w:bCs/>
          <w:sz w:val="16"/>
          <w:szCs w:val="16"/>
        </w:rPr>
        <w:t>9</w:t>
      </w:r>
    </w:p>
    <w:p w:rsidR="004E4727" w:rsidRPr="00A95F30" w:rsidRDefault="004E4727" w:rsidP="00A03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Geometric progression - Standard step ratio - Ray diagram, kinematics layout</w:t>
      </w:r>
      <w:r w:rsidR="00A03ED3" w:rsidRPr="00A95F30">
        <w:rPr>
          <w:rFonts w:ascii="Arial" w:hAnsi="Arial" w:cs="Arial"/>
          <w:sz w:val="16"/>
          <w:szCs w:val="16"/>
        </w:rPr>
        <w:t xml:space="preserve"> -Design of sliding mesh </w:t>
      </w:r>
      <w:r w:rsidRPr="00A95F30">
        <w:rPr>
          <w:rFonts w:ascii="Arial" w:hAnsi="Arial" w:cs="Arial"/>
          <w:sz w:val="16"/>
          <w:szCs w:val="16"/>
        </w:rPr>
        <w:t>gear box - Design of multi speed gear box for machine tool applicat</w:t>
      </w:r>
      <w:r w:rsidR="00A03ED3" w:rsidRPr="00A95F30">
        <w:rPr>
          <w:rFonts w:ascii="Arial" w:hAnsi="Arial" w:cs="Arial"/>
          <w:sz w:val="16"/>
          <w:szCs w:val="16"/>
        </w:rPr>
        <w:t xml:space="preserve">ions - Constant mesh gear box - </w:t>
      </w:r>
      <w:r w:rsidRPr="00A95F30">
        <w:rPr>
          <w:rFonts w:ascii="Arial" w:hAnsi="Arial" w:cs="Arial"/>
          <w:sz w:val="16"/>
          <w:szCs w:val="16"/>
        </w:rPr>
        <w:t>Speed reducer unit. – Variable speed gear box, Fluid Couplings, T</w:t>
      </w:r>
      <w:r w:rsidR="00A03ED3" w:rsidRPr="00A95F30">
        <w:rPr>
          <w:rFonts w:ascii="Arial" w:hAnsi="Arial" w:cs="Arial"/>
          <w:sz w:val="16"/>
          <w:szCs w:val="16"/>
        </w:rPr>
        <w:t xml:space="preserve">orque Converters for automotive </w:t>
      </w:r>
      <w:r w:rsidRPr="00A95F30">
        <w:rPr>
          <w:rFonts w:ascii="Arial" w:hAnsi="Arial" w:cs="Arial"/>
          <w:sz w:val="16"/>
          <w:szCs w:val="16"/>
        </w:rPr>
        <w:t>applications.</w:t>
      </w:r>
    </w:p>
    <w:p w:rsidR="00E56DC5" w:rsidRPr="00A95F30" w:rsidRDefault="00E56DC5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 xml:space="preserve">UNIT V CAMS, CLUTCHES AND BRAKES </w:t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="00F712AC" w:rsidRPr="00A95F30">
        <w:rPr>
          <w:rFonts w:ascii="Arial" w:hAnsi="Arial" w:cs="Arial"/>
          <w:b/>
          <w:bCs/>
          <w:sz w:val="16"/>
          <w:szCs w:val="16"/>
        </w:rPr>
        <w:tab/>
      </w:r>
      <w:r w:rsidRPr="00A95F30">
        <w:rPr>
          <w:rFonts w:ascii="Arial" w:hAnsi="Arial" w:cs="Arial"/>
          <w:b/>
          <w:bCs/>
          <w:sz w:val="16"/>
          <w:szCs w:val="16"/>
        </w:rPr>
        <w:t>9</w:t>
      </w:r>
    </w:p>
    <w:p w:rsidR="00A03ED3" w:rsidRPr="00A95F30" w:rsidRDefault="004E4727" w:rsidP="00A03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Cam Design: Types-pressure angle and under cutting base circle d</w:t>
      </w:r>
      <w:r w:rsidR="00A03ED3" w:rsidRPr="00A95F30">
        <w:rPr>
          <w:rFonts w:ascii="Arial" w:hAnsi="Arial" w:cs="Arial"/>
          <w:sz w:val="16"/>
          <w:szCs w:val="16"/>
        </w:rPr>
        <w:t xml:space="preserve">etermination-forces and surface </w:t>
      </w:r>
      <w:r w:rsidRPr="00A95F30">
        <w:rPr>
          <w:rFonts w:ascii="Arial" w:hAnsi="Arial" w:cs="Arial"/>
          <w:sz w:val="16"/>
          <w:szCs w:val="16"/>
        </w:rPr>
        <w:t>stresses. Design of plate clutches –axial clutches-cone clutches-i</w:t>
      </w:r>
      <w:r w:rsidR="00A03ED3" w:rsidRPr="00A95F30">
        <w:rPr>
          <w:rFonts w:ascii="Arial" w:hAnsi="Arial" w:cs="Arial"/>
          <w:sz w:val="16"/>
          <w:szCs w:val="16"/>
        </w:rPr>
        <w:t xml:space="preserve">nternal expanding rim clutches- </w:t>
      </w:r>
      <w:r w:rsidRPr="00A95F30">
        <w:rPr>
          <w:rFonts w:ascii="Arial" w:hAnsi="Arial" w:cs="Arial"/>
          <w:sz w:val="16"/>
          <w:szCs w:val="16"/>
        </w:rPr>
        <w:t>Electromagnetic clutches. Band and Block brakes - external shoe brakes –</w:t>
      </w:r>
      <w:r w:rsidR="00A03ED3" w:rsidRPr="00A95F30">
        <w:rPr>
          <w:rFonts w:ascii="Arial" w:hAnsi="Arial" w:cs="Arial"/>
          <w:sz w:val="16"/>
          <w:szCs w:val="16"/>
        </w:rPr>
        <w:t xml:space="preserve"> Internal expanding shoe </w:t>
      </w:r>
      <w:r w:rsidRPr="00A95F30">
        <w:rPr>
          <w:rFonts w:ascii="Arial" w:hAnsi="Arial" w:cs="Arial"/>
          <w:sz w:val="16"/>
          <w:szCs w:val="16"/>
        </w:rPr>
        <w:t>brake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.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 w:rsidRPr="00A95F30">
        <w:rPr>
          <w:rFonts w:ascii="Arial" w:hAnsi="Arial" w:cs="Arial"/>
          <w:b/>
          <w:bCs/>
          <w:sz w:val="16"/>
          <w:szCs w:val="16"/>
        </w:rPr>
        <w:t>TOTAL :</w:t>
      </w:r>
      <w:proofErr w:type="gramEnd"/>
      <w:r w:rsidRPr="00A95F30">
        <w:rPr>
          <w:rFonts w:ascii="Arial" w:hAnsi="Arial" w:cs="Arial"/>
          <w:b/>
          <w:bCs/>
          <w:sz w:val="16"/>
          <w:szCs w:val="16"/>
        </w:rPr>
        <w:t xml:space="preserve"> 45 PERIODS</w:t>
      </w:r>
    </w:p>
    <w:p w:rsidR="00D33254" w:rsidRPr="00A95F30" w:rsidRDefault="00D33254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>TEXT BOOKS: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A95F30">
        <w:rPr>
          <w:rFonts w:ascii="Arial" w:hAnsi="Arial" w:cs="Arial"/>
          <w:sz w:val="16"/>
          <w:szCs w:val="16"/>
        </w:rPr>
        <w:t>Bhandari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V, “Design of Machine Elements”, 3rd Edition, Tata McGraw-Hill Book Co, 2010.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 xml:space="preserve">2. Joseph </w:t>
      </w:r>
      <w:proofErr w:type="spellStart"/>
      <w:r w:rsidRPr="00A95F30">
        <w:rPr>
          <w:rFonts w:ascii="Arial" w:hAnsi="Arial" w:cs="Arial"/>
          <w:sz w:val="16"/>
          <w:szCs w:val="16"/>
        </w:rPr>
        <w:t>Shigley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, Charles </w:t>
      </w:r>
      <w:proofErr w:type="spellStart"/>
      <w:r w:rsidRPr="00A95F30">
        <w:rPr>
          <w:rFonts w:ascii="Arial" w:hAnsi="Arial" w:cs="Arial"/>
          <w:sz w:val="16"/>
          <w:szCs w:val="16"/>
        </w:rPr>
        <w:t>Mischke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, Richard </w:t>
      </w:r>
      <w:proofErr w:type="spellStart"/>
      <w:r w:rsidRPr="00A95F30">
        <w:rPr>
          <w:rFonts w:ascii="Arial" w:hAnsi="Arial" w:cs="Arial"/>
          <w:sz w:val="16"/>
          <w:szCs w:val="16"/>
        </w:rPr>
        <w:t>Budynas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and Keith </w:t>
      </w:r>
      <w:proofErr w:type="spellStart"/>
      <w:r w:rsidRPr="00A95F30">
        <w:rPr>
          <w:rFonts w:ascii="Arial" w:hAnsi="Arial" w:cs="Arial"/>
          <w:sz w:val="16"/>
          <w:szCs w:val="16"/>
        </w:rPr>
        <w:t>Nisbett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“Mechanical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>Engineering Design”, 8th Edition, Tata McGraw-Hill, 2008.</w:t>
      </w:r>
    </w:p>
    <w:p w:rsidR="00D33254" w:rsidRPr="00A95F30" w:rsidRDefault="00D33254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33254" w:rsidRPr="00A95F30" w:rsidRDefault="00D33254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95F30">
        <w:rPr>
          <w:rFonts w:ascii="Arial" w:hAnsi="Arial" w:cs="Arial"/>
          <w:b/>
          <w:bCs/>
          <w:sz w:val="16"/>
          <w:szCs w:val="16"/>
        </w:rPr>
        <w:t>REFERENCES: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5F30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A95F30">
        <w:rPr>
          <w:rFonts w:ascii="Arial" w:hAnsi="Arial" w:cs="Arial"/>
          <w:sz w:val="16"/>
          <w:szCs w:val="16"/>
        </w:rPr>
        <w:t>Sundararajamoorthy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T. V, </w:t>
      </w:r>
      <w:proofErr w:type="spellStart"/>
      <w:r w:rsidRPr="00A95F30">
        <w:rPr>
          <w:rFonts w:ascii="Arial" w:hAnsi="Arial" w:cs="Arial"/>
          <w:sz w:val="16"/>
          <w:szCs w:val="16"/>
        </w:rPr>
        <w:t>Shanmugam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.N, “Machine Design”, </w:t>
      </w:r>
      <w:proofErr w:type="spellStart"/>
      <w:r w:rsidRPr="00A95F30">
        <w:rPr>
          <w:rFonts w:ascii="Arial" w:hAnsi="Arial" w:cs="Arial"/>
          <w:sz w:val="16"/>
          <w:szCs w:val="16"/>
        </w:rPr>
        <w:t>Anuradha</w:t>
      </w:r>
      <w:proofErr w:type="spellEnd"/>
      <w:r w:rsidRPr="00A95F30">
        <w:rPr>
          <w:rFonts w:ascii="Arial" w:hAnsi="Arial" w:cs="Arial"/>
          <w:sz w:val="16"/>
          <w:szCs w:val="16"/>
        </w:rPr>
        <w:t xml:space="preserve"> Publications,</w:t>
      </w:r>
    </w:p>
    <w:p w:rsidR="004E4727" w:rsidRPr="00A95F30" w:rsidRDefault="004E4727" w:rsidP="004E4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A95F30">
        <w:rPr>
          <w:rFonts w:ascii="Arial" w:hAnsi="Arial" w:cs="Arial"/>
          <w:sz w:val="16"/>
          <w:szCs w:val="16"/>
        </w:rPr>
        <w:t>Chennai, 2003.</w:t>
      </w:r>
      <w:proofErr w:type="gramEnd"/>
    </w:p>
    <w:sectPr w:rsidR="004E4727" w:rsidRPr="00A95F30" w:rsidSect="00A95F3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4727"/>
    <w:rsid w:val="0010634A"/>
    <w:rsid w:val="00234591"/>
    <w:rsid w:val="00333C83"/>
    <w:rsid w:val="004A2921"/>
    <w:rsid w:val="004E4727"/>
    <w:rsid w:val="005E6F01"/>
    <w:rsid w:val="00625D28"/>
    <w:rsid w:val="006A565E"/>
    <w:rsid w:val="007802AA"/>
    <w:rsid w:val="00A03ED3"/>
    <w:rsid w:val="00A52B0D"/>
    <w:rsid w:val="00A95F30"/>
    <w:rsid w:val="00D33254"/>
    <w:rsid w:val="00DD037D"/>
    <w:rsid w:val="00E56DC5"/>
    <w:rsid w:val="00EE2ABA"/>
    <w:rsid w:val="00F712AC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staffs</cp:lastModifiedBy>
  <cp:revision>24</cp:revision>
  <dcterms:created xsi:type="dcterms:W3CDTF">2015-11-26T16:19:00Z</dcterms:created>
  <dcterms:modified xsi:type="dcterms:W3CDTF">2016-01-29T10:28:00Z</dcterms:modified>
</cp:coreProperties>
</file>