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F" w:rsidRDefault="004F550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749"/>
        <w:tblW w:w="0" w:type="auto"/>
        <w:tblLook w:val="04A0"/>
      </w:tblPr>
      <w:tblGrid>
        <w:gridCol w:w="1746"/>
        <w:gridCol w:w="7496"/>
      </w:tblGrid>
      <w:tr w:rsidR="004F550F" w:rsidRPr="00672FB3" w:rsidTr="004F550F">
        <w:tc>
          <w:tcPr>
            <w:tcW w:w="1638" w:type="dxa"/>
          </w:tcPr>
          <w:p w:rsidR="004F550F" w:rsidRPr="00672FB3" w:rsidRDefault="004F550F" w:rsidP="00D316FD">
            <w:r>
              <w:rPr>
                <w:noProof/>
                <w:lang w:bidi="ta-IN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1" descr="srv_e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v_eng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F550F" w:rsidRDefault="004F550F" w:rsidP="00D316FD">
            <w:pPr>
              <w:jc w:val="center"/>
              <w:rPr>
                <w:b/>
                <w:sz w:val="28"/>
                <w:szCs w:val="28"/>
              </w:rPr>
            </w:pPr>
          </w:p>
          <w:p w:rsidR="004F550F" w:rsidRPr="000C4156" w:rsidRDefault="004F550F" w:rsidP="00D31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 RUKMANI VARATHARAJAN ENGINEERING COLLEGE</w:t>
            </w:r>
          </w:p>
          <w:p w:rsidR="004F550F" w:rsidRPr="000C4156" w:rsidRDefault="004F550F" w:rsidP="00D316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Sembodai</w:t>
            </w:r>
            <w:proofErr w:type="gramStart"/>
            <w:r>
              <w:rPr>
                <w:b/>
                <w:sz w:val="28"/>
                <w:szCs w:val="28"/>
              </w:rPr>
              <w:t>,Vedaranyam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4F550F" w:rsidRPr="00605E70" w:rsidRDefault="004F550F" w:rsidP="004F55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IQAC Feedback Form/Satisfaction Survey for Alumni </w:t>
            </w:r>
          </w:p>
          <w:p w:rsidR="004F550F" w:rsidRPr="00605E70" w:rsidRDefault="004F550F" w:rsidP="004F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0">
              <w:rPr>
                <w:rFonts w:ascii="Times New Roman" w:hAnsi="Times New Roman" w:cs="Times New Roman"/>
                <w:sz w:val="24"/>
                <w:szCs w:val="24"/>
              </w:rPr>
              <w:t>(On Curriculum,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B1120">
              <w:rPr>
                <w:rFonts w:ascii="Times New Roman" w:hAnsi="Times New Roman" w:cs="Times New Roman"/>
                <w:sz w:val="24"/>
                <w:szCs w:val="24"/>
              </w:rPr>
              <w:t>, Teaching-Learning and Evaluation)</w:t>
            </w:r>
          </w:p>
          <w:p w:rsidR="004F550F" w:rsidRPr="00683C97" w:rsidRDefault="004F550F" w:rsidP="00D316FD">
            <w:pPr>
              <w:jc w:val="center"/>
            </w:pPr>
          </w:p>
        </w:tc>
      </w:tr>
    </w:tbl>
    <w:p w:rsidR="004F550F" w:rsidRDefault="004F550F">
      <w:pPr>
        <w:rPr>
          <w:rFonts w:ascii="Times New Roman" w:hAnsi="Times New Roman" w:cs="Times New Roman"/>
        </w:rPr>
      </w:pPr>
    </w:p>
    <w:p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Dear Alumnus,</w:t>
      </w:r>
    </w:p>
    <w:p w:rsidR="000A78E0" w:rsidRPr="00EB1120" w:rsidRDefault="00136913" w:rsidP="000A78E0">
      <w:pPr>
        <w:jc w:val="both"/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 xml:space="preserve">The Internal Quality Assurance Cell seeks your valuable feedback for enhancing the quality of education at </w:t>
      </w:r>
      <w:proofErr w:type="spellStart"/>
      <w:r w:rsidR="004F550F">
        <w:rPr>
          <w:rFonts w:ascii="Times New Roman" w:hAnsi="Times New Roman" w:cs="Times New Roman"/>
        </w:rPr>
        <w:t>Sembodai</w:t>
      </w:r>
      <w:proofErr w:type="spellEnd"/>
      <w:r w:rsidR="004F550F">
        <w:rPr>
          <w:rFonts w:ascii="Times New Roman" w:hAnsi="Times New Roman" w:cs="Times New Roman"/>
        </w:rPr>
        <w:t xml:space="preserve"> RV</w:t>
      </w:r>
      <w:r w:rsidR="00EC4315">
        <w:rPr>
          <w:rFonts w:ascii="Times New Roman" w:hAnsi="Times New Roman" w:cs="Times New Roman"/>
        </w:rPr>
        <w:t xml:space="preserve"> Engineering</w:t>
      </w:r>
      <w:r w:rsidR="004F550F">
        <w:rPr>
          <w:rFonts w:ascii="Times New Roman" w:hAnsi="Times New Roman" w:cs="Times New Roman"/>
        </w:rPr>
        <w:t xml:space="preserve"> College</w:t>
      </w:r>
      <w:r w:rsidR="00DF5C81">
        <w:rPr>
          <w:rFonts w:ascii="Times New Roman" w:hAnsi="Times New Roman" w:cs="Times New Roman"/>
        </w:rPr>
        <w:t>.</w:t>
      </w:r>
    </w:p>
    <w:p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Name:</w:t>
      </w:r>
    </w:p>
    <w:p w:rsidR="00DF5C81" w:rsidRDefault="00DF5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number:</w:t>
      </w:r>
    </w:p>
    <w:p w:rsidR="00136913" w:rsidRPr="00EB1120" w:rsidRDefault="00DF5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36913" w:rsidRPr="00EB1120">
        <w:rPr>
          <w:rFonts w:ascii="Times New Roman" w:hAnsi="Times New Roman" w:cs="Times New Roman"/>
        </w:rPr>
        <w:t xml:space="preserve">mail </w:t>
      </w:r>
      <w:r w:rsidR="00271398">
        <w:rPr>
          <w:rFonts w:ascii="Times New Roman" w:hAnsi="Times New Roman" w:cs="Times New Roman"/>
        </w:rPr>
        <w:t>id</w:t>
      </w:r>
      <w:r w:rsidR="00136913" w:rsidRPr="00EB1120">
        <w:rPr>
          <w:rFonts w:ascii="Times New Roman" w:hAnsi="Times New Roman" w:cs="Times New Roman"/>
        </w:rPr>
        <w:t>:</w:t>
      </w:r>
    </w:p>
    <w:p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 xml:space="preserve">Year of </w:t>
      </w:r>
      <w:r w:rsidR="007C3BEF">
        <w:rPr>
          <w:rFonts w:ascii="Times New Roman" w:hAnsi="Times New Roman" w:cs="Times New Roman"/>
        </w:rPr>
        <w:t>Study</w:t>
      </w:r>
      <w:r w:rsidRPr="00EB1120">
        <w:rPr>
          <w:rFonts w:ascii="Times New Roman" w:hAnsi="Times New Roman" w:cs="Times New Roman"/>
        </w:rPr>
        <w:t>:</w:t>
      </w:r>
    </w:p>
    <w:p w:rsidR="00136913" w:rsidRPr="00EB1120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Name of the programme studied:</w:t>
      </w:r>
    </w:p>
    <w:p w:rsidR="00136913" w:rsidRDefault="00136913">
      <w:pPr>
        <w:rPr>
          <w:rFonts w:ascii="Times New Roman" w:hAnsi="Times New Roman" w:cs="Times New Roman"/>
        </w:rPr>
      </w:pPr>
      <w:r w:rsidRPr="00EB1120">
        <w:rPr>
          <w:rFonts w:ascii="Times New Roman" w:hAnsi="Times New Roman" w:cs="Times New Roman"/>
        </w:rPr>
        <w:t>Present Designation and Work Profile:</w:t>
      </w:r>
    </w:p>
    <w:p w:rsidR="000A78E0" w:rsidRPr="00EB1120" w:rsidRDefault="000A78E0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/>
      </w:tblPr>
      <w:tblGrid>
        <w:gridCol w:w="779"/>
        <w:gridCol w:w="3855"/>
        <w:gridCol w:w="1113"/>
        <w:gridCol w:w="837"/>
        <w:gridCol w:w="845"/>
        <w:gridCol w:w="939"/>
        <w:gridCol w:w="1266"/>
      </w:tblGrid>
      <w:tr w:rsidR="0015354C" w:rsidTr="006766E6">
        <w:tc>
          <w:tcPr>
            <w:tcW w:w="699" w:type="dxa"/>
          </w:tcPr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66E6">
              <w:rPr>
                <w:rFonts w:ascii="Times New Roman" w:hAnsi="Times New Roman" w:cs="Times New Roman"/>
                <w:b/>
                <w:bCs/>
              </w:rPr>
              <w:t>S</w:t>
            </w:r>
            <w:r w:rsidR="000A78E0" w:rsidRPr="006766E6">
              <w:rPr>
                <w:rFonts w:ascii="Times New Roman" w:hAnsi="Times New Roman" w:cs="Times New Roman"/>
                <w:b/>
                <w:bCs/>
              </w:rPr>
              <w:t>l</w:t>
            </w:r>
            <w:r w:rsidRPr="006766E6">
              <w:rPr>
                <w:rFonts w:ascii="Times New Roman" w:hAnsi="Times New Roman" w:cs="Times New Roman"/>
                <w:b/>
                <w:bCs/>
              </w:rPr>
              <w:t>.No</w:t>
            </w:r>
            <w:proofErr w:type="spellEnd"/>
            <w:r w:rsidRPr="006766E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18" w:type="dxa"/>
          </w:tcPr>
          <w:p w:rsidR="0015354C" w:rsidRPr="006766E6" w:rsidRDefault="00605E70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6E6">
              <w:rPr>
                <w:rFonts w:ascii="Times New Roman" w:hAnsi="Times New Roman" w:cs="Times New Roman"/>
                <w:b/>
                <w:bCs/>
              </w:rPr>
              <w:t>Attributes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</w:tcPr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Agree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Neutral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</w:tcPr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:rsidR="0015354C" w:rsidRPr="006766E6" w:rsidRDefault="00EB1120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6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Need Improvement</w:t>
            </w:r>
          </w:p>
          <w:p w:rsidR="0015354C" w:rsidRPr="006766E6" w:rsidRDefault="0015354C" w:rsidP="00EB112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354C" w:rsidRPr="000A78E0" w:rsidTr="006766E6">
        <w:tc>
          <w:tcPr>
            <w:tcW w:w="699" w:type="dxa"/>
          </w:tcPr>
          <w:p w:rsidR="0015354C" w:rsidRPr="000A78E0" w:rsidRDefault="0015354C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15354C" w:rsidRPr="000A2DC8" w:rsidRDefault="0015354C" w:rsidP="00EB112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 xml:space="preserve">The curriculum and syllabus content were appropriate for </w:t>
            </w:r>
            <w:proofErr w:type="spellStart"/>
            <w:r w:rsidRPr="000A2DC8">
              <w:rPr>
                <w:rFonts w:ascii="Times New Roman" w:hAnsi="Times New Roman" w:cs="Times New Roman"/>
              </w:rPr>
              <w:t>myplacement</w:t>
            </w:r>
            <w:proofErr w:type="spellEnd"/>
            <w:r w:rsidRPr="000A2DC8">
              <w:rPr>
                <w:rFonts w:ascii="Times New Roman" w:hAnsi="Times New Roman" w:cs="Times New Roman"/>
              </w:rPr>
              <w:t>/higher</w:t>
            </w:r>
          </w:p>
          <w:p w:rsidR="0015354C" w:rsidRDefault="000A78E0" w:rsidP="00EB112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>e</w:t>
            </w:r>
            <w:r w:rsidR="0015354C" w:rsidRPr="000A2DC8">
              <w:rPr>
                <w:rFonts w:ascii="Times New Roman" w:hAnsi="Times New Roman" w:cs="Times New Roman"/>
              </w:rPr>
              <w:t xml:space="preserve">ducation </w:t>
            </w:r>
          </w:p>
          <w:p w:rsidR="000A2DC8" w:rsidRPr="000A2DC8" w:rsidRDefault="000A2DC8" w:rsidP="00EB11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5354C" w:rsidRPr="000A78E0" w:rsidRDefault="0015354C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 xml:space="preserve">The curriculum sufficient to meet needs of industry </w:t>
            </w:r>
          </w:p>
          <w:p w:rsidR="000A2DC8" w:rsidRPr="000A2DC8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0A78E0" w:rsidRPr="000A2DC8" w:rsidRDefault="000A78E0" w:rsidP="000A78E0">
            <w:pPr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 xml:space="preserve">The courses that you have learnt in the college are useful for your current job / occupation </w:t>
            </w:r>
          </w:p>
          <w:p w:rsidR="000A78E0" w:rsidRPr="000A2DC8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0A78E0" w:rsidRPr="000A2DC8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2DC8">
              <w:rPr>
                <w:rFonts w:ascii="Times New Roman" w:hAnsi="Times New Roman" w:cs="Times New Roman"/>
              </w:rPr>
              <w:t>The curriculum accommodates courses with experiential learning (hands-on / lab courses)</w:t>
            </w:r>
          </w:p>
          <w:p w:rsidR="000A78E0" w:rsidRPr="000A2DC8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</w:tcPr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institute-industry tie ups were useful for me</w:t>
            </w:r>
          </w:p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</w:tcPr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institute/faculty helped me in placement/ higher education</w:t>
            </w:r>
          </w:p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8" w:type="dxa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offers sufficient scholarships to merit students and deserving students</w:t>
            </w:r>
          </w:p>
          <w:p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7C3BEF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18" w:type="dxa"/>
          </w:tcPr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learning ambience at the institute is good</w:t>
            </w: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7C3BEF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8" w:type="dxa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provides sufficient opportunity to participate in extracurricular activities</w:t>
            </w:r>
          </w:p>
          <w:p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8" w:type="dxa"/>
          </w:tcPr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All the academic processes of the institute is transparent</w:t>
            </w:r>
          </w:p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8" w:type="dxa"/>
          </w:tcPr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The institute is student-centric in all its academic initiatives</w:t>
            </w:r>
          </w:p>
          <w:p w:rsidR="000A78E0" w:rsidRP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Sufficient number of co-curricular activities were arranged during my study period</w:t>
            </w:r>
          </w:p>
          <w:p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Student Teacher relation helped me in developing a good career</w:t>
            </w:r>
          </w:p>
          <w:p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0A78E0" w:rsidRPr="000A78E0" w:rsidTr="006766E6">
        <w:tc>
          <w:tcPr>
            <w:tcW w:w="699" w:type="dxa"/>
          </w:tcPr>
          <w:p w:rsidR="000A78E0" w:rsidRPr="000A78E0" w:rsidRDefault="000A78E0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</w:tcPr>
          <w:p w:rsidR="000A78E0" w:rsidRDefault="000A78E0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Mentor system (Advisory) system is highly efficient in mentoring the students</w:t>
            </w:r>
          </w:p>
          <w:p w:rsidR="000A2DC8" w:rsidRPr="000A78E0" w:rsidRDefault="000A2DC8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0A78E0" w:rsidRPr="000A78E0" w:rsidRDefault="000A78E0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6766E6" w:rsidRPr="000A78E0" w:rsidTr="00FB6014">
        <w:tc>
          <w:tcPr>
            <w:tcW w:w="699" w:type="dxa"/>
          </w:tcPr>
          <w:p w:rsidR="006766E6" w:rsidRPr="000A78E0" w:rsidRDefault="006766E6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8" w:type="dxa"/>
          </w:tcPr>
          <w:p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Any suggestions regarding curriculum/ course contents :</w:t>
            </w:r>
          </w:p>
          <w:p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5"/>
          </w:tcPr>
          <w:p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</w:tr>
      <w:tr w:rsidR="006766E6" w:rsidRPr="000A78E0" w:rsidTr="006766E6">
        <w:tc>
          <w:tcPr>
            <w:tcW w:w="699" w:type="dxa"/>
          </w:tcPr>
          <w:p w:rsidR="006766E6" w:rsidRPr="000A78E0" w:rsidRDefault="006766E6" w:rsidP="00147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8" w:type="dxa"/>
          </w:tcPr>
          <w:p w:rsidR="006766E6" w:rsidRPr="000A78E0" w:rsidRDefault="006766E6" w:rsidP="000A78E0">
            <w:pPr>
              <w:jc w:val="both"/>
              <w:rPr>
                <w:rFonts w:ascii="Times New Roman" w:hAnsi="Times New Roman" w:cs="Times New Roman"/>
              </w:rPr>
            </w:pPr>
            <w:r w:rsidRPr="000A78E0">
              <w:rPr>
                <w:rFonts w:ascii="Times New Roman" w:hAnsi="Times New Roman" w:cs="Times New Roman"/>
              </w:rPr>
              <w:t>Any other suggestions/remarks:</w:t>
            </w:r>
          </w:p>
          <w:p w:rsidR="006766E6" w:rsidRPr="000A78E0" w:rsidRDefault="006766E6" w:rsidP="000A7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gridSpan w:val="5"/>
          </w:tcPr>
          <w:p w:rsidR="006766E6" w:rsidRPr="000A78E0" w:rsidRDefault="006766E6" w:rsidP="000A78E0">
            <w:pPr>
              <w:rPr>
                <w:rFonts w:ascii="Times New Roman" w:hAnsi="Times New Roman" w:cs="Times New Roman"/>
              </w:rPr>
            </w:pPr>
          </w:p>
        </w:tc>
      </w:tr>
    </w:tbl>
    <w:p w:rsidR="00391B44" w:rsidRPr="000A78E0" w:rsidRDefault="00391B44">
      <w:pPr>
        <w:rPr>
          <w:rFonts w:ascii="Times New Roman" w:hAnsi="Times New Roman" w:cs="Times New Roman"/>
        </w:rPr>
      </w:pPr>
    </w:p>
    <w:p w:rsidR="007C3BEF" w:rsidRDefault="007C3BEF" w:rsidP="007C3BEF">
      <w:pPr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>
        <w:rPr>
          <w:color w:val="FF0000"/>
        </w:rPr>
        <w:tab/>
      </w:r>
      <w:r>
        <w:rPr>
          <w:color w:val="FF0000"/>
        </w:rPr>
        <w:tab/>
        <w:t>: Yearly</w:t>
      </w:r>
    </w:p>
    <w:p w:rsidR="007C3BEF" w:rsidRDefault="007C3BEF" w:rsidP="00AE7A38">
      <w:pPr>
        <w:spacing w:after="0"/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1. DQAC through Senior Advisor of last three batches</w:t>
      </w:r>
    </w:p>
    <w:p w:rsidR="007C3BEF" w:rsidRDefault="007C3BEF" w:rsidP="00AE7A38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2. Alumni Association Secretary, </w:t>
      </w:r>
      <w:r w:rsidR="00AE7A38">
        <w:rPr>
          <w:color w:val="FF0000"/>
        </w:rPr>
        <w:t>AGM (All 26</w:t>
      </w:r>
      <w:r w:rsidR="00AE7A38" w:rsidRPr="00AE7A38">
        <w:rPr>
          <w:color w:val="FF0000"/>
          <w:vertAlign w:val="superscript"/>
        </w:rPr>
        <w:t>th</w:t>
      </w:r>
      <w:r w:rsidR="00AE7A38">
        <w:rPr>
          <w:color w:val="FF0000"/>
        </w:rPr>
        <w:t xml:space="preserve"> Jan)</w:t>
      </w:r>
    </w:p>
    <w:p w:rsidR="00AE7A38" w:rsidRDefault="00AE7A38" w:rsidP="00AE7A38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3. Dean, Alumni affairs </w:t>
      </w:r>
    </w:p>
    <w:p w:rsidR="00AE7A38" w:rsidRDefault="00AE7A38" w:rsidP="00AE7A38">
      <w:pPr>
        <w:spacing w:after="0"/>
        <w:rPr>
          <w:color w:val="FF0000"/>
        </w:rPr>
      </w:pPr>
    </w:p>
    <w:p w:rsidR="007C3BEF" w:rsidRDefault="007C3BEF" w:rsidP="007C3BEF">
      <w:pPr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</w:t>
      </w:r>
    </w:p>
    <w:bookmarkEnd w:id="0"/>
    <w:p w:rsidR="00136913" w:rsidRDefault="00136913"/>
    <w:p w:rsidR="00136913" w:rsidRDefault="00136913"/>
    <w:p w:rsidR="00136913" w:rsidRDefault="00136913"/>
    <w:p w:rsidR="00136913" w:rsidRDefault="00136913"/>
    <w:p w:rsidR="00136913" w:rsidRDefault="00136913"/>
    <w:sectPr w:rsidR="00136913" w:rsidSect="00D1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A21"/>
    <w:multiLevelType w:val="hybridMultilevel"/>
    <w:tmpl w:val="296C7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6913"/>
    <w:rsid w:val="000319E4"/>
    <w:rsid w:val="000A2DC8"/>
    <w:rsid w:val="000A78E0"/>
    <w:rsid w:val="00136913"/>
    <w:rsid w:val="00147996"/>
    <w:rsid w:val="0015354C"/>
    <w:rsid w:val="00271398"/>
    <w:rsid w:val="00362F69"/>
    <w:rsid w:val="00391B44"/>
    <w:rsid w:val="004F550F"/>
    <w:rsid w:val="005452A0"/>
    <w:rsid w:val="00605E70"/>
    <w:rsid w:val="006766E6"/>
    <w:rsid w:val="007C3BEF"/>
    <w:rsid w:val="00AE7A38"/>
    <w:rsid w:val="00CB5CB1"/>
    <w:rsid w:val="00D11E73"/>
    <w:rsid w:val="00DF5C81"/>
    <w:rsid w:val="00EB1120"/>
    <w:rsid w:val="00EC4315"/>
    <w:rsid w:val="00E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welcome</cp:lastModifiedBy>
  <cp:revision>16</cp:revision>
  <dcterms:created xsi:type="dcterms:W3CDTF">2022-07-01T19:48:00Z</dcterms:created>
  <dcterms:modified xsi:type="dcterms:W3CDTF">2023-11-04T03:07:00Z</dcterms:modified>
</cp:coreProperties>
</file>